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CF" w:rsidRDefault="00FB3FD1" w:rsidP="00E42185">
      <w:pPr>
        <w:spacing w:after="160" w:line="276" w:lineRule="auto"/>
        <w:jc w:val="center"/>
        <w:rPr>
          <w:rFonts w:eastAsia="Calibri"/>
          <w:b/>
          <w:lang w:eastAsia="en-US"/>
        </w:rPr>
      </w:pPr>
      <w:r>
        <w:rPr>
          <w:rFonts w:eastAsia="Calibri"/>
          <w:b/>
          <w:noProof/>
          <w:lang w:eastAsia="tr-TR"/>
        </w:rPr>
        <w:drawing>
          <wp:anchor distT="0" distB="0" distL="114300" distR="114300" simplePos="0" relativeHeight="251658240" behindDoc="1" locked="0" layoutInCell="1" allowOverlap="1" wp14:anchorId="29EC4979" wp14:editId="68CB764E">
            <wp:simplePos x="0" y="0"/>
            <wp:positionH relativeFrom="column">
              <wp:posOffset>4710430</wp:posOffset>
            </wp:positionH>
            <wp:positionV relativeFrom="paragraph">
              <wp:posOffset>-401955</wp:posOffset>
            </wp:positionV>
            <wp:extent cx="1228725" cy="1228725"/>
            <wp:effectExtent l="0" t="0" r="9525" b="9525"/>
            <wp:wrapTight wrapText="bothSides">
              <wp:wrapPolygon edited="0">
                <wp:start x="0" y="0"/>
                <wp:lineTo x="0" y="21433"/>
                <wp:lineTo x="21433" y="21433"/>
                <wp:lineTo x="21433" y="0"/>
                <wp:lineTo x="0" y="0"/>
              </wp:wrapPolygon>
            </wp:wrapTight>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G-20241008-WA0003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6B6B2E">
        <w:rPr>
          <w:rFonts w:eastAsia="Calibri"/>
          <w:b/>
          <w:noProof/>
          <w:lang w:eastAsia="tr-TR"/>
        </w:rPr>
        <w:drawing>
          <wp:anchor distT="0" distB="0" distL="114300" distR="114300" simplePos="0" relativeHeight="251659264" behindDoc="0" locked="0" layoutInCell="1" allowOverlap="1" wp14:anchorId="25747A3F" wp14:editId="0082831B">
            <wp:simplePos x="0" y="0"/>
            <wp:positionH relativeFrom="column">
              <wp:posOffset>-575945</wp:posOffset>
            </wp:positionH>
            <wp:positionV relativeFrom="paragraph">
              <wp:posOffset>-401955</wp:posOffset>
            </wp:positionV>
            <wp:extent cx="1600200" cy="1265555"/>
            <wp:effectExtent l="0" t="0" r="0" b="0"/>
            <wp:wrapSquare wrapText="bothSides"/>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4132049_Milli_EYitim_BakanlYYY_Arma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265555"/>
                    </a:xfrm>
                    <a:prstGeom prst="rect">
                      <a:avLst/>
                    </a:prstGeom>
                  </pic:spPr>
                </pic:pic>
              </a:graphicData>
            </a:graphic>
            <wp14:sizeRelH relativeFrom="page">
              <wp14:pctWidth>0</wp14:pctWidth>
            </wp14:sizeRelH>
            <wp14:sizeRelV relativeFrom="page">
              <wp14:pctHeight>0</wp14:pctHeight>
            </wp14:sizeRelV>
          </wp:anchor>
        </w:drawing>
      </w:r>
      <w:r w:rsidR="006B6B2E">
        <w:rPr>
          <w:rFonts w:eastAsia="Calibri"/>
          <w:b/>
          <w:lang w:eastAsia="en-US"/>
        </w:rPr>
        <w:t xml:space="preserve">                                                                                                                                         </w:t>
      </w:r>
    </w:p>
    <w:p w:rsidR="00B14C06" w:rsidRPr="00810B81" w:rsidRDefault="004A5E7B" w:rsidP="00E42185">
      <w:pPr>
        <w:spacing w:after="160" w:line="276" w:lineRule="auto"/>
        <w:jc w:val="center"/>
        <w:rPr>
          <w:rFonts w:eastAsia="Calibri"/>
          <w:b/>
          <w:lang w:eastAsia="en-US"/>
        </w:rPr>
      </w:pPr>
      <w:r>
        <w:rPr>
          <w:rFonts w:eastAsia="Calibri"/>
          <w:b/>
          <w:lang w:eastAsia="en-US"/>
        </w:rPr>
        <w:t>ŞİDDETİ ÖNLEME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3"/>
      </w:tblGrid>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Gelişim Alanı:</w:t>
            </w:r>
          </w:p>
        </w:tc>
        <w:tc>
          <w:tcPr>
            <w:tcW w:w="7513" w:type="dxa"/>
          </w:tcPr>
          <w:p w:rsidR="00B14C06" w:rsidRPr="00E8522E" w:rsidRDefault="004A5E7B" w:rsidP="00E8522E">
            <w:pPr>
              <w:spacing w:line="276" w:lineRule="auto"/>
              <w:jc w:val="both"/>
              <w:rPr>
                <w:rFonts w:eastAsia="Calibri"/>
                <w:lang w:eastAsia="en-US"/>
              </w:rPr>
            </w:pPr>
            <w:r>
              <w:rPr>
                <w:rFonts w:eastAsia="Calibri"/>
                <w:lang w:eastAsia="en-US"/>
              </w:rPr>
              <w:t>Sosyal Duygusal</w:t>
            </w:r>
          </w:p>
          <w:p w:rsidR="00B14C06" w:rsidRPr="00E8522E" w:rsidRDefault="00B14C06" w:rsidP="00E8522E">
            <w:pPr>
              <w:spacing w:line="276" w:lineRule="auto"/>
              <w:jc w:val="both"/>
              <w:rPr>
                <w:rFonts w:eastAsia="Calibri"/>
                <w:lang w:eastAsia="en-US"/>
              </w:rPr>
            </w:pP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Yeterlik Alanı:</w:t>
            </w:r>
          </w:p>
        </w:tc>
        <w:tc>
          <w:tcPr>
            <w:tcW w:w="7513" w:type="dxa"/>
          </w:tcPr>
          <w:p w:rsidR="00CF4472" w:rsidRPr="00E8522E" w:rsidRDefault="004825CF" w:rsidP="00A0515A">
            <w:pPr>
              <w:spacing w:line="276" w:lineRule="auto"/>
              <w:rPr>
                <w:rFonts w:eastAsia="Calibri"/>
                <w:lang w:eastAsia="en-US"/>
              </w:rPr>
            </w:pPr>
            <w:r>
              <w:rPr>
                <w:rFonts w:eastAsia="Calibri"/>
                <w:lang w:eastAsia="en-US"/>
              </w:rPr>
              <w:t>Şiddeti Önleme</w:t>
            </w:r>
          </w:p>
        </w:tc>
      </w:tr>
      <w:tr w:rsidR="004E3ABC" w:rsidRPr="00E8522E" w:rsidTr="00FB3FD1">
        <w:trPr>
          <w:trHeight w:val="379"/>
        </w:trPr>
        <w:tc>
          <w:tcPr>
            <w:tcW w:w="2269" w:type="dxa"/>
          </w:tcPr>
          <w:p w:rsidR="004E3ABC" w:rsidRPr="00E8522E" w:rsidRDefault="004E3ABC" w:rsidP="00FB3FD1">
            <w:pPr>
              <w:spacing w:line="276" w:lineRule="auto"/>
              <w:jc w:val="both"/>
              <w:rPr>
                <w:rFonts w:eastAsia="Calibri"/>
                <w:b/>
                <w:lang w:eastAsia="en-US"/>
              </w:rPr>
            </w:pPr>
            <w:r>
              <w:rPr>
                <w:rFonts w:eastAsia="Calibri"/>
                <w:b/>
                <w:lang w:eastAsia="en-US"/>
              </w:rPr>
              <w:t>Kazanım</w:t>
            </w:r>
            <w:r w:rsidR="000454A3">
              <w:rPr>
                <w:rFonts w:eastAsia="Calibri"/>
                <w:b/>
                <w:lang w:eastAsia="en-US"/>
              </w:rPr>
              <w:t>:</w:t>
            </w:r>
          </w:p>
        </w:tc>
        <w:tc>
          <w:tcPr>
            <w:tcW w:w="7513" w:type="dxa"/>
          </w:tcPr>
          <w:p w:rsidR="00FB3FD1" w:rsidRDefault="009E1A92" w:rsidP="006B1D1D">
            <w:pPr>
              <w:spacing w:line="276" w:lineRule="auto"/>
              <w:rPr>
                <w:rFonts w:eastAsia="Calibri"/>
                <w:lang w:eastAsia="en-US"/>
              </w:rPr>
            </w:pPr>
            <w:r>
              <w:rPr>
                <w:rFonts w:eastAsia="Calibri"/>
                <w:lang w:eastAsia="en-US"/>
              </w:rPr>
              <w:t>Şiddetin durumunda yapacaklarını öğrenir.</w:t>
            </w:r>
          </w:p>
        </w:tc>
      </w:tr>
      <w:tr w:rsidR="00B14C06" w:rsidRPr="00E8522E" w:rsidTr="00784D8A">
        <w:tc>
          <w:tcPr>
            <w:tcW w:w="2269" w:type="dxa"/>
          </w:tcPr>
          <w:p w:rsidR="00B14C06" w:rsidRPr="00E8522E" w:rsidRDefault="00982CC7" w:rsidP="00E8522E">
            <w:pPr>
              <w:spacing w:line="276" w:lineRule="auto"/>
              <w:jc w:val="both"/>
              <w:rPr>
                <w:rFonts w:eastAsia="Calibri"/>
                <w:b/>
                <w:lang w:eastAsia="en-US"/>
              </w:rPr>
            </w:pPr>
            <w:r>
              <w:rPr>
                <w:rFonts w:eastAsia="Calibri"/>
                <w:b/>
                <w:lang w:eastAsia="en-US"/>
              </w:rPr>
              <w:t>Hedef Kitle</w:t>
            </w:r>
            <w:r w:rsidR="00B14C06" w:rsidRPr="00E8522E">
              <w:rPr>
                <w:rFonts w:eastAsia="Calibri"/>
                <w:b/>
                <w:lang w:eastAsia="en-US"/>
              </w:rPr>
              <w:t>:</w:t>
            </w:r>
          </w:p>
        </w:tc>
        <w:tc>
          <w:tcPr>
            <w:tcW w:w="7513" w:type="dxa"/>
          </w:tcPr>
          <w:p w:rsidR="00FB3FD1" w:rsidRPr="00E8522E" w:rsidRDefault="00982CC7" w:rsidP="00FB3FD1">
            <w:pPr>
              <w:spacing w:line="276" w:lineRule="auto"/>
              <w:jc w:val="both"/>
              <w:rPr>
                <w:rFonts w:eastAsia="Calibri"/>
                <w:lang w:eastAsia="en-US"/>
              </w:rPr>
            </w:pPr>
            <w:r>
              <w:rPr>
                <w:rFonts w:eastAsia="Calibri"/>
                <w:lang w:eastAsia="en-US"/>
              </w:rPr>
              <w:t>Öğrenci</w:t>
            </w:r>
            <w:r w:rsidR="009A1235">
              <w:rPr>
                <w:rFonts w:eastAsia="Calibri"/>
                <w:lang w:eastAsia="en-US"/>
              </w:rPr>
              <w:t xml:space="preserve"> (</w:t>
            </w:r>
            <w:r w:rsidR="009E1A92">
              <w:rPr>
                <w:rFonts w:eastAsia="Calibri"/>
                <w:lang w:eastAsia="en-US"/>
              </w:rPr>
              <w:t>lise</w:t>
            </w:r>
            <w:r w:rsidR="009A1235">
              <w:rPr>
                <w:rFonts w:eastAsia="Calibri"/>
                <w:lang w:eastAsia="en-US"/>
              </w:rPr>
              <w:t>)</w:t>
            </w:r>
          </w:p>
        </w:tc>
      </w:tr>
      <w:tr w:rsidR="00982CC7" w:rsidRPr="00E8522E" w:rsidTr="00784D8A">
        <w:tc>
          <w:tcPr>
            <w:tcW w:w="2269" w:type="dxa"/>
          </w:tcPr>
          <w:p w:rsidR="00982CC7" w:rsidRPr="00E8522E" w:rsidRDefault="00982CC7" w:rsidP="00E8522E">
            <w:pPr>
              <w:spacing w:line="276" w:lineRule="auto"/>
              <w:jc w:val="both"/>
              <w:rPr>
                <w:rFonts w:eastAsia="Calibri"/>
                <w:b/>
                <w:lang w:eastAsia="en-US"/>
              </w:rPr>
            </w:pPr>
            <w:r>
              <w:rPr>
                <w:rFonts w:eastAsia="Calibri"/>
                <w:b/>
                <w:lang w:eastAsia="en-US"/>
              </w:rPr>
              <w:t>Uygulayacak Kişi:</w:t>
            </w:r>
          </w:p>
        </w:tc>
        <w:tc>
          <w:tcPr>
            <w:tcW w:w="7513" w:type="dxa"/>
          </w:tcPr>
          <w:p w:rsidR="00FB3FD1" w:rsidRDefault="00982CC7" w:rsidP="00FB3FD1">
            <w:pPr>
              <w:spacing w:line="276" w:lineRule="auto"/>
              <w:jc w:val="both"/>
              <w:rPr>
                <w:rFonts w:eastAsia="Calibri"/>
                <w:lang w:eastAsia="en-US"/>
              </w:rPr>
            </w:pPr>
            <w:r>
              <w:rPr>
                <w:rFonts w:eastAsia="Calibri"/>
                <w:lang w:eastAsia="en-US"/>
              </w:rPr>
              <w:t>Rehber Öğretmen/Psikolojik Danışman</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Süre:</w:t>
            </w:r>
          </w:p>
        </w:tc>
        <w:tc>
          <w:tcPr>
            <w:tcW w:w="7513" w:type="dxa"/>
          </w:tcPr>
          <w:p w:rsidR="00FB3FD1" w:rsidRPr="00E8522E" w:rsidRDefault="00AB1DE1" w:rsidP="00FB3FD1">
            <w:pPr>
              <w:spacing w:line="276" w:lineRule="auto"/>
              <w:jc w:val="both"/>
              <w:rPr>
                <w:rFonts w:eastAsia="Calibri"/>
                <w:lang w:eastAsia="en-US"/>
              </w:rPr>
            </w:pPr>
            <w:r>
              <w:rPr>
                <w:rFonts w:eastAsia="Calibri"/>
                <w:lang w:eastAsia="en-US"/>
              </w:rPr>
              <w:t>40 d</w:t>
            </w:r>
            <w:r w:rsidR="00FF61E7">
              <w:rPr>
                <w:rFonts w:eastAsia="Calibri"/>
                <w:lang w:eastAsia="en-US"/>
              </w:rPr>
              <w:t>a</w:t>
            </w:r>
            <w:r>
              <w:rPr>
                <w:rFonts w:eastAsia="Calibri"/>
                <w:lang w:eastAsia="en-US"/>
              </w:rPr>
              <w:t>k</w:t>
            </w:r>
            <w:r w:rsidR="00FF61E7">
              <w:rPr>
                <w:rFonts w:eastAsia="Calibri"/>
                <w:lang w:eastAsia="en-US"/>
              </w:rPr>
              <w:t>ika</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Araç-Gereçler:</w:t>
            </w:r>
          </w:p>
        </w:tc>
        <w:tc>
          <w:tcPr>
            <w:tcW w:w="7513" w:type="dxa"/>
          </w:tcPr>
          <w:p w:rsidR="001679F3" w:rsidRDefault="00A0515A" w:rsidP="00A0515A">
            <w:pPr>
              <w:pStyle w:val="ListeParagraf"/>
              <w:numPr>
                <w:ilvl w:val="0"/>
                <w:numId w:val="7"/>
              </w:numPr>
              <w:spacing w:line="276" w:lineRule="auto"/>
              <w:jc w:val="both"/>
              <w:rPr>
                <w:rFonts w:eastAsia="Calibri"/>
                <w:lang w:eastAsia="en-US"/>
              </w:rPr>
            </w:pPr>
            <w:r>
              <w:rPr>
                <w:rFonts w:eastAsia="Calibri"/>
                <w:lang w:eastAsia="en-US"/>
              </w:rPr>
              <w:t>Tahta/Akıllı Tahta</w:t>
            </w:r>
          </w:p>
          <w:p w:rsidR="004825CF" w:rsidRDefault="004825CF" w:rsidP="00A0515A">
            <w:pPr>
              <w:pStyle w:val="ListeParagraf"/>
              <w:numPr>
                <w:ilvl w:val="0"/>
                <w:numId w:val="7"/>
              </w:numPr>
              <w:spacing w:line="276" w:lineRule="auto"/>
              <w:jc w:val="both"/>
              <w:rPr>
                <w:rFonts w:eastAsia="Calibri"/>
                <w:lang w:eastAsia="en-US"/>
              </w:rPr>
            </w:pPr>
            <w:r>
              <w:rPr>
                <w:rFonts w:eastAsia="Calibri"/>
                <w:lang w:eastAsia="en-US"/>
              </w:rPr>
              <w:t>Örnek Senaryolar Ek-1</w:t>
            </w:r>
          </w:p>
          <w:p w:rsidR="00FB3FD1" w:rsidRPr="00FB3FD1" w:rsidRDefault="009E1A92" w:rsidP="00FB3FD1">
            <w:pPr>
              <w:pStyle w:val="ListeParagraf"/>
              <w:numPr>
                <w:ilvl w:val="0"/>
                <w:numId w:val="7"/>
              </w:numPr>
              <w:spacing w:line="276" w:lineRule="auto"/>
              <w:jc w:val="both"/>
              <w:rPr>
                <w:rFonts w:eastAsia="Calibri"/>
                <w:lang w:eastAsia="en-US"/>
              </w:rPr>
            </w:pPr>
            <w:r>
              <w:rPr>
                <w:rFonts w:eastAsia="Calibri"/>
                <w:lang w:eastAsia="en-US"/>
              </w:rPr>
              <w:t xml:space="preserve">Kutu </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Uygulayıcı İçin Ön Hazırlık:</w:t>
            </w:r>
          </w:p>
        </w:tc>
        <w:tc>
          <w:tcPr>
            <w:tcW w:w="7513" w:type="dxa"/>
          </w:tcPr>
          <w:p w:rsidR="002F613E" w:rsidRDefault="00CF4472" w:rsidP="00A0515A">
            <w:pPr>
              <w:spacing w:after="160" w:line="276" w:lineRule="auto"/>
              <w:jc w:val="both"/>
              <w:rPr>
                <w:rFonts w:eastAsia="Times New Roman"/>
                <w:lang w:eastAsia="tr-TR"/>
              </w:rPr>
            </w:pPr>
            <w:r w:rsidRPr="00CF4472">
              <w:rPr>
                <w:rFonts w:eastAsia="Times New Roman"/>
                <w:lang w:eastAsia="tr-TR"/>
              </w:rPr>
              <w:t xml:space="preserve">Sınıfta </w:t>
            </w:r>
            <w:r w:rsidR="004825CF">
              <w:rPr>
                <w:rFonts w:eastAsia="Times New Roman"/>
                <w:lang w:eastAsia="tr-TR"/>
              </w:rPr>
              <w:t>uygun</w:t>
            </w:r>
            <w:r w:rsidRPr="00CF4472">
              <w:rPr>
                <w:rFonts w:eastAsia="Times New Roman"/>
                <w:lang w:eastAsia="tr-TR"/>
              </w:rPr>
              <w:t xml:space="preserve"> şeklinde oturma düzeni hazırlar.</w:t>
            </w:r>
          </w:p>
          <w:p w:rsidR="00C55123" w:rsidRDefault="00A33C78" w:rsidP="00A0515A">
            <w:pPr>
              <w:spacing w:after="160" w:line="276" w:lineRule="auto"/>
              <w:jc w:val="both"/>
              <w:rPr>
                <w:rFonts w:eastAsia="Times New Roman"/>
                <w:lang w:eastAsia="tr-TR"/>
              </w:rPr>
            </w:pPr>
            <w:r>
              <w:rPr>
                <w:rFonts w:eastAsia="Times New Roman"/>
                <w:lang w:eastAsia="tr-TR"/>
              </w:rPr>
              <w:t xml:space="preserve">Eklerin </w:t>
            </w:r>
            <w:r w:rsidR="004825CF">
              <w:rPr>
                <w:rFonts w:eastAsia="Times New Roman"/>
                <w:lang w:eastAsia="tr-TR"/>
              </w:rPr>
              <w:t>çıktısını</w:t>
            </w:r>
            <w:r w:rsidR="00BD136A">
              <w:rPr>
                <w:rFonts w:eastAsia="Times New Roman"/>
                <w:lang w:eastAsia="tr-TR"/>
              </w:rPr>
              <w:t xml:space="preserve"> al</w:t>
            </w:r>
            <w:r>
              <w:rPr>
                <w:rFonts w:eastAsia="Times New Roman"/>
                <w:lang w:eastAsia="tr-TR"/>
              </w:rPr>
              <w:t>ır.</w:t>
            </w:r>
          </w:p>
          <w:p w:rsidR="004825CF" w:rsidRDefault="004825CF" w:rsidP="00A33C78">
            <w:pPr>
              <w:spacing w:after="160" w:line="276" w:lineRule="auto"/>
              <w:jc w:val="both"/>
              <w:rPr>
                <w:rFonts w:eastAsia="Times New Roman"/>
                <w:lang w:eastAsia="tr-TR"/>
              </w:rPr>
            </w:pPr>
            <w:r>
              <w:rPr>
                <w:rFonts w:eastAsia="Times New Roman"/>
                <w:lang w:eastAsia="tr-TR"/>
              </w:rPr>
              <w:t>Senaryolarla konuyu pekiştirir. (Ek-1)</w:t>
            </w:r>
          </w:p>
          <w:p w:rsidR="00FB3FD1" w:rsidRPr="00A0515A" w:rsidRDefault="004825CF" w:rsidP="00FB3FD1">
            <w:pPr>
              <w:spacing w:after="160" w:line="276" w:lineRule="auto"/>
              <w:jc w:val="both"/>
              <w:rPr>
                <w:rFonts w:eastAsia="Times New Roman"/>
                <w:lang w:eastAsia="tr-TR"/>
              </w:rPr>
            </w:pPr>
            <w:r>
              <w:rPr>
                <w:rFonts w:eastAsia="Times New Roman"/>
                <w:lang w:eastAsia="tr-TR"/>
              </w:rPr>
              <w:t xml:space="preserve">Senaryolardan sonra Ek-2 kullanılır. </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Süreç (Uygulama Basamakları):</w:t>
            </w:r>
          </w:p>
        </w:tc>
        <w:tc>
          <w:tcPr>
            <w:tcW w:w="7513" w:type="dxa"/>
          </w:tcPr>
          <w:p w:rsidR="00CF4472" w:rsidRDefault="00CF4472" w:rsidP="00C55123">
            <w:pPr>
              <w:pStyle w:val="ListeParagraf"/>
              <w:numPr>
                <w:ilvl w:val="0"/>
                <w:numId w:val="8"/>
              </w:numPr>
              <w:spacing w:after="160" w:line="276" w:lineRule="auto"/>
              <w:jc w:val="both"/>
              <w:rPr>
                <w:rFonts w:eastAsia="Times New Roman"/>
                <w:lang w:eastAsia="en-US"/>
              </w:rPr>
            </w:pPr>
            <w:r w:rsidRPr="00C55123">
              <w:rPr>
                <w:rFonts w:eastAsia="Times New Roman"/>
                <w:lang w:eastAsia="en-US"/>
              </w:rPr>
              <w:t>Çocuklardan tahtayı/</w:t>
            </w:r>
            <w:r w:rsidR="004825CF">
              <w:rPr>
                <w:rFonts w:eastAsia="Times New Roman"/>
                <w:lang w:eastAsia="en-US"/>
              </w:rPr>
              <w:t>akıllı tahtayı görecek şekilde uygun düzen</w:t>
            </w:r>
            <w:r w:rsidRPr="00C55123">
              <w:rPr>
                <w:rFonts w:eastAsia="Times New Roman"/>
                <w:lang w:eastAsia="en-US"/>
              </w:rPr>
              <w:t>de hazırlanmış sandalyelerine oturmaları istenir.</w:t>
            </w:r>
          </w:p>
          <w:p w:rsidR="00C55123" w:rsidRPr="00C55123" w:rsidRDefault="00C55123" w:rsidP="00C55123">
            <w:pPr>
              <w:pStyle w:val="ListeParagraf"/>
              <w:spacing w:after="160" w:line="276" w:lineRule="auto"/>
              <w:ind w:left="360"/>
              <w:jc w:val="both"/>
              <w:rPr>
                <w:rFonts w:eastAsia="Times New Roman"/>
                <w:lang w:eastAsia="en-US"/>
              </w:rPr>
            </w:pPr>
          </w:p>
          <w:p w:rsidR="009E1A92" w:rsidRPr="009E1A92" w:rsidRDefault="009E1A92" w:rsidP="00C55123">
            <w:pPr>
              <w:pStyle w:val="ListeParagraf"/>
              <w:numPr>
                <w:ilvl w:val="0"/>
                <w:numId w:val="8"/>
              </w:numPr>
              <w:spacing w:after="160" w:line="276" w:lineRule="auto"/>
              <w:jc w:val="both"/>
              <w:rPr>
                <w:rFonts w:eastAsia="Times New Roman"/>
                <w:i/>
                <w:lang w:eastAsia="en-US"/>
              </w:rPr>
            </w:pPr>
            <w:r w:rsidRPr="009E1A92">
              <w:rPr>
                <w:rFonts w:eastAsia="Times New Roman"/>
                <w:lang w:eastAsia="en-US"/>
              </w:rPr>
              <w:t xml:space="preserve">Sınıfa şiddet yazılarak öğrencilerin </w:t>
            </w:r>
            <w:proofErr w:type="gramStart"/>
            <w:r w:rsidRPr="009E1A92">
              <w:rPr>
                <w:rFonts w:eastAsia="Times New Roman"/>
                <w:lang w:eastAsia="en-US"/>
              </w:rPr>
              <w:t>şiddete  dair</w:t>
            </w:r>
            <w:proofErr w:type="gramEnd"/>
            <w:r w:rsidRPr="009E1A92">
              <w:rPr>
                <w:rFonts w:eastAsia="Times New Roman"/>
                <w:lang w:eastAsia="en-US"/>
              </w:rPr>
              <w:t xml:space="preserve"> fikirleri beyin fırtınası yoluyla</w:t>
            </w:r>
            <w:r>
              <w:rPr>
                <w:rFonts w:eastAsia="Times New Roman"/>
                <w:lang w:eastAsia="en-US"/>
              </w:rPr>
              <w:t xml:space="preserve"> alınır.</w:t>
            </w:r>
          </w:p>
          <w:p w:rsidR="009E1A92" w:rsidRPr="009E1A92" w:rsidRDefault="009E1A92" w:rsidP="009E1A92">
            <w:pPr>
              <w:pStyle w:val="ListeParagraf"/>
              <w:rPr>
                <w:rFonts w:eastAsia="Times New Roman"/>
                <w:lang w:eastAsia="en-US"/>
              </w:rPr>
            </w:pPr>
          </w:p>
          <w:p w:rsidR="00E65CCF" w:rsidRPr="009E1A92" w:rsidRDefault="009E1A92" w:rsidP="00C55123">
            <w:pPr>
              <w:pStyle w:val="ListeParagraf"/>
              <w:numPr>
                <w:ilvl w:val="0"/>
                <w:numId w:val="8"/>
              </w:numPr>
              <w:spacing w:after="160" w:line="276" w:lineRule="auto"/>
              <w:jc w:val="both"/>
              <w:rPr>
                <w:rFonts w:eastAsia="Times New Roman"/>
                <w:i/>
                <w:lang w:eastAsia="en-US"/>
              </w:rPr>
            </w:pPr>
            <w:r>
              <w:rPr>
                <w:rFonts w:eastAsia="Times New Roman"/>
                <w:lang w:eastAsia="en-US"/>
              </w:rPr>
              <w:t xml:space="preserve">Gönüllü öğrenciler belirlenerek belirli senaryoların(örnek olaylar) yer </w:t>
            </w:r>
            <w:proofErr w:type="gramStart"/>
            <w:r>
              <w:rPr>
                <w:rFonts w:eastAsia="Times New Roman"/>
                <w:lang w:eastAsia="en-US"/>
              </w:rPr>
              <w:t>aldığı  kutu</w:t>
            </w:r>
            <w:proofErr w:type="gramEnd"/>
            <w:r>
              <w:rPr>
                <w:rFonts w:eastAsia="Times New Roman"/>
                <w:lang w:eastAsia="en-US"/>
              </w:rPr>
              <w:t xml:space="preserve"> içinden bir tanesini seçmesi istenir. Seçilen örnek olay(senaryo) öğrenciler tarafından canlandırılır. </w:t>
            </w:r>
          </w:p>
          <w:p w:rsidR="00E65CCF" w:rsidRPr="00E65CCF" w:rsidRDefault="00E65CCF" w:rsidP="00E65CCF">
            <w:pPr>
              <w:pStyle w:val="ListeParagraf"/>
              <w:rPr>
                <w:rFonts w:eastAsia="Times New Roman"/>
                <w:i/>
                <w:lang w:eastAsia="en-US"/>
              </w:rPr>
            </w:pPr>
          </w:p>
          <w:p w:rsidR="009E1A92" w:rsidRPr="009E1A92" w:rsidRDefault="009E1A92" w:rsidP="009E1A92">
            <w:pPr>
              <w:pStyle w:val="ListeParagraf"/>
              <w:numPr>
                <w:ilvl w:val="0"/>
                <w:numId w:val="8"/>
              </w:numPr>
              <w:spacing w:after="160" w:line="276" w:lineRule="auto"/>
              <w:jc w:val="both"/>
              <w:rPr>
                <w:rFonts w:eastAsia="Times New Roman"/>
                <w:i/>
                <w:lang w:eastAsia="en-US"/>
              </w:rPr>
            </w:pPr>
            <w:r>
              <w:rPr>
                <w:rFonts w:eastAsia="Times New Roman"/>
                <w:lang w:eastAsia="en-US"/>
              </w:rPr>
              <w:t>Canlandırma sonrası aşağıdaki sorular sorularak etkinlik devam ettirilir.</w:t>
            </w:r>
          </w:p>
          <w:p w:rsidR="009E1A92" w:rsidRPr="009E1A92" w:rsidRDefault="009E1A92" w:rsidP="009E1A92">
            <w:pPr>
              <w:pStyle w:val="ListeParagraf"/>
              <w:rPr>
                <w:rFonts w:eastAsia="Times New Roman"/>
                <w:lang w:eastAsia="en-US"/>
              </w:rPr>
            </w:pPr>
          </w:p>
          <w:p w:rsidR="009E1A92" w:rsidRDefault="00FB3FD1" w:rsidP="00FB3FD1">
            <w:pPr>
              <w:pStyle w:val="ListeParagraf"/>
              <w:numPr>
                <w:ilvl w:val="0"/>
                <w:numId w:val="14"/>
              </w:numPr>
              <w:spacing w:after="160" w:line="276" w:lineRule="auto"/>
              <w:jc w:val="both"/>
              <w:rPr>
                <w:rFonts w:eastAsia="Times New Roman"/>
                <w:lang w:eastAsia="en-US"/>
              </w:rPr>
            </w:pPr>
            <w:r>
              <w:rPr>
                <w:rFonts w:eastAsia="Times New Roman"/>
                <w:lang w:eastAsia="en-US"/>
              </w:rPr>
              <w:t xml:space="preserve">bu olay hakkında </w:t>
            </w:r>
            <w:proofErr w:type="gramStart"/>
            <w:r>
              <w:rPr>
                <w:rFonts w:eastAsia="Times New Roman"/>
                <w:lang w:eastAsia="en-US"/>
              </w:rPr>
              <w:t xml:space="preserve">ne </w:t>
            </w:r>
            <w:r w:rsidR="009E1A92">
              <w:rPr>
                <w:rFonts w:eastAsia="Times New Roman"/>
                <w:lang w:eastAsia="en-US"/>
              </w:rPr>
              <w:t xml:space="preserve"> </w:t>
            </w:r>
            <w:r>
              <w:rPr>
                <w:rFonts w:eastAsia="Times New Roman"/>
                <w:lang w:eastAsia="en-US"/>
              </w:rPr>
              <w:t>hissediyorsunuz</w:t>
            </w:r>
            <w:proofErr w:type="gramEnd"/>
            <w:r>
              <w:rPr>
                <w:rFonts w:eastAsia="Times New Roman"/>
                <w:lang w:eastAsia="en-US"/>
              </w:rPr>
              <w:t>?</w:t>
            </w:r>
          </w:p>
          <w:p w:rsidR="00FB3FD1" w:rsidRDefault="00FB3FD1" w:rsidP="00FB3FD1">
            <w:pPr>
              <w:pStyle w:val="ListeParagraf"/>
              <w:numPr>
                <w:ilvl w:val="0"/>
                <w:numId w:val="14"/>
              </w:numPr>
              <w:spacing w:after="160" w:line="276" w:lineRule="auto"/>
              <w:jc w:val="both"/>
              <w:rPr>
                <w:rFonts w:eastAsia="Times New Roman"/>
                <w:lang w:eastAsia="en-US"/>
              </w:rPr>
            </w:pPr>
            <w:r>
              <w:rPr>
                <w:rFonts w:eastAsia="Times New Roman"/>
                <w:lang w:eastAsia="en-US"/>
              </w:rPr>
              <w:t xml:space="preserve">Bu </w:t>
            </w:r>
            <w:proofErr w:type="gramStart"/>
            <w:r>
              <w:rPr>
                <w:rFonts w:eastAsia="Times New Roman"/>
                <w:lang w:eastAsia="en-US"/>
              </w:rPr>
              <w:t>öğrencinin  yerinde</w:t>
            </w:r>
            <w:proofErr w:type="gramEnd"/>
            <w:r>
              <w:rPr>
                <w:rFonts w:eastAsia="Times New Roman"/>
                <w:lang w:eastAsia="en-US"/>
              </w:rPr>
              <w:t xml:space="preserve"> olsaydınız nasıl  tepki verirdiniz?</w:t>
            </w:r>
          </w:p>
          <w:p w:rsidR="00FB3FD1" w:rsidRDefault="00FB3FD1" w:rsidP="00FB3FD1">
            <w:pPr>
              <w:pStyle w:val="ListeParagraf"/>
              <w:numPr>
                <w:ilvl w:val="0"/>
                <w:numId w:val="14"/>
              </w:numPr>
              <w:spacing w:after="160" w:line="276" w:lineRule="auto"/>
              <w:jc w:val="both"/>
              <w:rPr>
                <w:rFonts w:eastAsia="Times New Roman"/>
                <w:lang w:eastAsia="en-US"/>
              </w:rPr>
            </w:pPr>
            <w:r>
              <w:rPr>
                <w:rFonts w:eastAsia="Times New Roman"/>
                <w:lang w:eastAsia="en-US"/>
              </w:rPr>
              <w:t>Böyle bir durumla karşılaşmamak için sizce ne gibi önlemler alınabilir?</w:t>
            </w:r>
          </w:p>
          <w:p w:rsidR="00FB3FD1" w:rsidRPr="009E1A92" w:rsidRDefault="00FB3FD1" w:rsidP="009E1A92">
            <w:pPr>
              <w:pStyle w:val="ListeParagraf"/>
              <w:spacing w:after="160" w:line="276" w:lineRule="auto"/>
              <w:ind w:left="360"/>
              <w:jc w:val="both"/>
              <w:rPr>
                <w:rFonts w:eastAsia="Times New Roman"/>
                <w:i/>
                <w:lang w:eastAsia="en-US"/>
              </w:rPr>
            </w:pPr>
          </w:p>
          <w:p w:rsidR="00805387" w:rsidRPr="00805387" w:rsidRDefault="00FB3FD1" w:rsidP="00FB3FD1">
            <w:pPr>
              <w:pStyle w:val="ListeParagraf"/>
              <w:numPr>
                <w:ilvl w:val="0"/>
                <w:numId w:val="8"/>
              </w:numPr>
              <w:spacing w:after="160" w:line="276" w:lineRule="auto"/>
              <w:jc w:val="both"/>
              <w:rPr>
                <w:rFonts w:eastAsia="Times New Roman"/>
                <w:lang w:eastAsia="en-US"/>
              </w:rPr>
            </w:pPr>
            <w:r>
              <w:rPr>
                <w:rFonts w:eastAsia="Times New Roman"/>
                <w:lang w:eastAsia="en-US"/>
              </w:rPr>
              <w:t xml:space="preserve">Öğrencilerden gelen bilgiler doğrultusunda grup </w:t>
            </w:r>
            <w:proofErr w:type="gramStart"/>
            <w:r>
              <w:rPr>
                <w:rFonts w:eastAsia="Times New Roman"/>
                <w:lang w:eastAsia="en-US"/>
              </w:rPr>
              <w:t>lideri  süreci</w:t>
            </w:r>
            <w:proofErr w:type="gramEnd"/>
            <w:r>
              <w:rPr>
                <w:rFonts w:eastAsia="Times New Roman"/>
                <w:lang w:eastAsia="en-US"/>
              </w:rPr>
              <w:t xml:space="preserve"> özetler ve oturum sonlandırılır.</w:t>
            </w:r>
          </w:p>
        </w:tc>
      </w:tr>
      <w:tr w:rsidR="00B14C06" w:rsidRPr="00E8522E" w:rsidTr="00784D8A">
        <w:tc>
          <w:tcPr>
            <w:tcW w:w="2269" w:type="dxa"/>
          </w:tcPr>
          <w:p w:rsidR="00B14C06" w:rsidRPr="00E8522E" w:rsidRDefault="00B14C06" w:rsidP="000E4336">
            <w:pPr>
              <w:spacing w:line="276" w:lineRule="auto"/>
              <w:jc w:val="both"/>
              <w:rPr>
                <w:rFonts w:eastAsia="Calibri"/>
                <w:b/>
                <w:lang w:eastAsia="en-US"/>
              </w:rPr>
            </w:pPr>
            <w:r w:rsidRPr="00E8522E">
              <w:rPr>
                <w:rFonts w:eastAsia="Calibri"/>
                <w:b/>
                <w:lang w:eastAsia="en-US"/>
              </w:rPr>
              <w:t>Kazanımın Değerlendirilmesi:</w:t>
            </w:r>
          </w:p>
        </w:tc>
        <w:tc>
          <w:tcPr>
            <w:tcW w:w="7513" w:type="dxa"/>
          </w:tcPr>
          <w:p w:rsidR="00FB3FD1" w:rsidRPr="00FB3FD1" w:rsidRDefault="00FB3FD1" w:rsidP="00FB3FD1">
            <w:pPr>
              <w:spacing w:after="160" w:line="276" w:lineRule="auto"/>
              <w:jc w:val="both"/>
              <w:rPr>
                <w:rFonts w:eastAsia="Times New Roman"/>
                <w:lang w:eastAsia="en-US"/>
              </w:rPr>
            </w:pPr>
            <w:r>
              <w:rPr>
                <w:rFonts w:eastAsia="Times New Roman"/>
                <w:lang w:eastAsia="en-US"/>
              </w:rPr>
              <w:t>Öğrencilere sözel sorular sorularak değerlendirme yapıldı.</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Uygulayıcıya Not:</w:t>
            </w:r>
          </w:p>
        </w:tc>
        <w:tc>
          <w:tcPr>
            <w:tcW w:w="7513" w:type="dxa"/>
          </w:tcPr>
          <w:p w:rsidR="00515114" w:rsidRPr="004E3ABC" w:rsidRDefault="004E3ABC" w:rsidP="004E3ABC">
            <w:pPr>
              <w:spacing w:after="160" w:line="276" w:lineRule="auto"/>
              <w:jc w:val="both"/>
              <w:rPr>
                <w:rFonts w:eastAsia="Times New Roman"/>
                <w:lang w:eastAsia="tr-TR"/>
              </w:rPr>
            </w:pPr>
            <w:r w:rsidRPr="004E3ABC">
              <w:rPr>
                <w:rFonts w:eastAsia="Times New Roman"/>
                <w:lang w:eastAsia="tr-TR"/>
              </w:rPr>
              <w:t>***</w:t>
            </w:r>
          </w:p>
        </w:tc>
      </w:tr>
    </w:tbl>
    <w:p w:rsidR="001840E0" w:rsidRDefault="001840E0" w:rsidP="00475348">
      <w:pPr>
        <w:rPr>
          <w:rFonts w:eastAsia="Times New Roman"/>
          <w:lang w:eastAsia="en-US"/>
        </w:rPr>
      </w:pPr>
    </w:p>
    <w:p w:rsidR="004273EB" w:rsidRDefault="004273EB"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FB3FD1" w:rsidRPr="00C44266" w:rsidRDefault="00C44266" w:rsidP="00475348">
      <w:pPr>
        <w:rPr>
          <w:rFonts w:eastAsia="Times New Roman"/>
          <w:b/>
          <w:lang w:eastAsia="en-US"/>
        </w:rPr>
      </w:pPr>
      <w:r w:rsidRPr="00C44266">
        <w:rPr>
          <w:rFonts w:eastAsia="Times New Roman"/>
          <w:b/>
          <w:lang w:eastAsia="en-US"/>
        </w:rPr>
        <w:lastRenderedPageBreak/>
        <w:t>EK-</w:t>
      </w:r>
      <w:proofErr w:type="gramStart"/>
      <w:r w:rsidRPr="00C44266">
        <w:rPr>
          <w:rFonts w:eastAsia="Times New Roman"/>
          <w:b/>
          <w:lang w:eastAsia="en-US"/>
        </w:rPr>
        <w:t>1 : ÖRNEK</w:t>
      </w:r>
      <w:proofErr w:type="gramEnd"/>
      <w:r w:rsidRPr="00C44266">
        <w:rPr>
          <w:rFonts w:eastAsia="Times New Roman"/>
          <w:b/>
          <w:lang w:eastAsia="en-US"/>
        </w:rPr>
        <w:t xml:space="preserve"> OLAYLAR</w:t>
      </w:r>
      <w:bookmarkStart w:id="0" w:name="_GoBack"/>
      <w:bookmarkEnd w:id="0"/>
    </w:p>
    <w:p w:rsidR="00C44266" w:rsidRDefault="00C44266" w:rsidP="00475348">
      <w:pPr>
        <w:rPr>
          <w:rFonts w:eastAsia="Times New Roman"/>
          <w:lang w:eastAsia="en-US"/>
        </w:rPr>
      </w:pPr>
    </w:p>
    <w:tbl>
      <w:tblPr>
        <w:tblStyle w:val="TabloKlavuzu"/>
        <w:tblW w:w="0" w:type="auto"/>
        <w:tblLook w:val="04A0" w:firstRow="1" w:lastRow="0" w:firstColumn="1" w:lastColumn="0" w:noHBand="0" w:noVBand="1"/>
      </w:tblPr>
      <w:tblGrid>
        <w:gridCol w:w="9212"/>
      </w:tblGrid>
      <w:tr w:rsidR="00FB3FD1" w:rsidTr="00FB3FD1">
        <w:tc>
          <w:tcPr>
            <w:tcW w:w="9212" w:type="dxa"/>
          </w:tcPr>
          <w:p w:rsidR="00FB3FD1" w:rsidRPr="00C44266" w:rsidRDefault="00FB3FD1" w:rsidP="00475348">
            <w:pPr>
              <w:rPr>
                <w:rFonts w:eastAsia="Times New Roman"/>
                <w:b/>
                <w:sz w:val="26"/>
                <w:szCs w:val="26"/>
                <w:lang w:eastAsia="en-US"/>
              </w:rPr>
            </w:pPr>
          </w:p>
          <w:p w:rsidR="00C44266" w:rsidRPr="00C44266" w:rsidRDefault="00C44266" w:rsidP="00475348">
            <w:pPr>
              <w:rPr>
                <w:rFonts w:eastAsia="Times New Roman"/>
                <w:b/>
                <w:sz w:val="26"/>
                <w:szCs w:val="26"/>
                <w:lang w:eastAsia="en-US"/>
              </w:rPr>
            </w:pPr>
          </w:p>
          <w:p w:rsidR="00FB3FD1" w:rsidRPr="00C44266" w:rsidRDefault="00C44266" w:rsidP="00475348">
            <w:pPr>
              <w:rPr>
                <w:rFonts w:eastAsia="Times New Roman"/>
                <w:b/>
                <w:sz w:val="26"/>
                <w:szCs w:val="26"/>
                <w:lang w:eastAsia="en-US"/>
              </w:rPr>
            </w:pPr>
            <w:r w:rsidRPr="00C44266">
              <w:rPr>
                <w:rFonts w:eastAsia="Times New Roman"/>
                <w:b/>
                <w:sz w:val="26"/>
                <w:szCs w:val="26"/>
                <w:lang w:eastAsia="en-US"/>
              </w:rPr>
              <w:t>ÖRNEK OLAY -1:</w:t>
            </w:r>
          </w:p>
          <w:p w:rsidR="00FB3FD1" w:rsidRPr="00C44266" w:rsidRDefault="00FB3FD1" w:rsidP="00475348">
            <w:pPr>
              <w:rPr>
                <w:rFonts w:eastAsia="Times New Roman"/>
                <w:b/>
                <w:sz w:val="26"/>
                <w:szCs w:val="26"/>
                <w:lang w:eastAsia="en-US"/>
              </w:rPr>
            </w:pPr>
          </w:p>
          <w:p w:rsidR="00FB3FD1" w:rsidRPr="00C44266" w:rsidRDefault="00FB3FD1" w:rsidP="00FB3FD1">
            <w:pPr>
              <w:rPr>
                <w:rFonts w:eastAsia="Times New Roman"/>
                <w:sz w:val="26"/>
                <w:szCs w:val="26"/>
                <w:lang w:eastAsia="en-US"/>
              </w:rPr>
            </w:pPr>
            <w:r w:rsidRPr="00C44266">
              <w:rPr>
                <w:rFonts w:eastAsia="Times New Roman"/>
                <w:sz w:val="26"/>
                <w:szCs w:val="26"/>
                <w:lang w:eastAsia="en-US"/>
              </w:rPr>
              <w:t>10.</w:t>
            </w:r>
            <w:r w:rsidR="00C44266" w:rsidRPr="00C44266">
              <w:rPr>
                <w:rFonts w:eastAsia="Times New Roman"/>
                <w:sz w:val="26"/>
                <w:szCs w:val="26"/>
                <w:lang w:eastAsia="en-US"/>
              </w:rPr>
              <w:t xml:space="preserve"> </w:t>
            </w:r>
            <w:r w:rsidRPr="00C44266">
              <w:rPr>
                <w:rFonts w:eastAsia="Times New Roman"/>
                <w:sz w:val="26"/>
                <w:szCs w:val="26"/>
                <w:lang w:eastAsia="en-US"/>
              </w:rPr>
              <w:t>sınıf öğrencisi Ayşe’ye sosyal medyadan sahte bir hesaptan mesajlar gelmektedir. Bu mesajlar tehdit ve hakaretler içermektedir.  (okulda ne yaptığını biliyorum, yaptıklarını ailene söyleyeceğim, elimde görüntüler var vb.) Ayşe de bu olaya tepki olarak okula devam etmemektedir.</w:t>
            </w:r>
          </w:p>
          <w:p w:rsidR="00FB3FD1" w:rsidRPr="00C44266" w:rsidRDefault="00FB3FD1" w:rsidP="00FB3FD1">
            <w:pPr>
              <w:rPr>
                <w:rFonts w:eastAsia="Times New Roman"/>
                <w:sz w:val="26"/>
                <w:szCs w:val="26"/>
                <w:lang w:eastAsia="en-US"/>
              </w:rPr>
            </w:pPr>
          </w:p>
          <w:p w:rsidR="00C44266" w:rsidRPr="00C44266" w:rsidRDefault="00C44266" w:rsidP="00FB3FD1">
            <w:pPr>
              <w:rPr>
                <w:rFonts w:eastAsia="Times New Roman"/>
                <w:sz w:val="26"/>
                <w:szCs w:val="26"/>
                <w:lang w:eastAsia="en-US"/>
              </w:rPr>
            </w:pPr>
          </w:p>
        </w:tc>
      </w:tr>
      <w:tr w:rsidR="00FB3FD1" w:rsidTr="00FB3FD1">
        <w:tc>
          <w:tcPr>
            <w:tcW w:w="9212" w:type="dxa"/>
          </w:tcPr>
          <w:p w:rsidR="00FB3FD1" w:rsidRPr="00C44266" w:rsidRDefault="00FB3FD1" w:rsidP="00475348">
            <w:pPr>
              <w:rPr>
                <w:rFonts w:eastAsia="Times New Roman"/>
                <w:sz w:val="26"/>
                <w:szCs w:val="26"/>
                <w:lang w:eastAsia="en-US"/>
              </w:rPr>
            </w:pPr>
          </w:p>
          <w:p w:rsidR="00C44266" w:rsidRPr="00C44266" w:rsidRDefault="00C44266" w:rsidP="00475348">
            <w:pPr>
              <w:rPr>
                <w:rFonts w:eastAsia="Times New Roman"/>
                <w:sz w:val="26"/>
                <w:szCs w:val="26"/>
                <w:lang w:eastAsia="en-US"/>
              </w:rPr>
            </w:pPr>
          </w:p>
          <w:p w:rsidR="00FB3FD1" w:rsidRPr="00C44266" w:rsidRDefault="00C44266" w:rsidP="00FB3FD1">
            <w:pPr>
              <w:rPr>
                <w:rFonts w:eastAsia="Times New Roman"/>
                <w:b/>
                <w:sz w:val="26"/>
                <w:szCs w:val="26"/>
                <w:lang w:eastAsia="en-US"/>
              </w:rPr>
            </w:pPr>
            <w:r w:rsidRPr="00C44266">
              <w:rPr>
                <w:rFonts w:eastAsia="Times New Roman"/>
                <w:b/>
                <w:sz w:val="26"/>
                <w:szCs w:val="26"/>
                <w:lang w:eastAsia="en-US"/>
              </w:rPr>
              <w:t>ÖRNEK OLAY -2:</w:t>
            </w:r>
          </w:p>
          <w:p w:rsidR="00C44266" w:rsidRPr="00C44266" w:rsidRDefault="00C44266" w:rsidP="00FB3FD1">
            <w:pPr>
              <w:rPr>
                <w:rFonts w:eastAsia="Times New Roman"/>
                <w:sz w:val="26"/>
                <w:szCs w:val="26"/>
                <w:lang w:eastAsia="en-US"/>
              </w:rPr>
            </w:pPr>
          </w:p>
          <w:p w:rsidR="00C44266" w:rsidRPr="00C44266" w:rsidRDefault="00C44266" w:rsidP="00FB3FD1">
            <w:pPr>
              <w:rPr>
                <w:rFonts w:eastAsia="Times New Roman"/>
                <w:sz w:val="26"/>
                <w:szCs w:val="26"/>
                <w:lang w:eastAsia="en-US"/>
              </w:rPr>
            </w:pPr>
            <w:r w:rsidRPr="00C44266">
              <w:rPr>
                <w:rFonts w:eastAsia="Times New Roman"/>
                <w:sz w:val="26"/>
                <w:szCs w:val="26"/>
                <w:lang w:eastAsia="en-US"/>
              </w:rPr>
              <w:t xml:space="preserve">9.sınıf öğrencisi olan Ali’nin defterine Ali’ye benzeyen karikatürler çizilmektedir. Ali’nin fiziksel özellikleriyle dalga geçilmektedir. </w:t>
            </w:r>
            <w:proofErr w:type="gramStart"/>
            <w:r w:rsidRPr="00C44266">
              <w:rPr>
                <w:rFonts w:eastAsia="Times New Roman"/>
                <w:sz w:val="26"/>
                <w:szCs w:val="26"/>
                <w:lang w:eastAsia="en-US"/>
              </w:rPr>
              <w:t>bunu</w:t>
            </w:r>
            <w:proofErr w:type="gramEnd"/>
            <w:r w:rsidRPr="00C44266">
              <w:rPr>
                <w:rFonts w:eastAsia="Times New Roman"/>
                <w:sz w:val="26"/>
                <w:szCs w:val="26"/>
                <w:lang w:eastAsia="en-US"/>
              </w:rPr>
              <w:t xml:space="preserve"> kimin yaptığını öğrenen Ali sınıfta kavga etmiştir.</w:t>
            </w:r>
          </w:p>
          <w:p w:rsidR="00C44266" w:rsidRPr="00C44266" w:rsidRDefault="00C44266" w:rsidP="00FB3FD1">
            <w:pPr>
              <w:rPr>
                <w:rFonts w:eastAsia="Times New Roman"/>
                <w:sz w:val="26"/>
                <w:szCs w:val="26"/>
                <w:lang w:eastAsia="en-US"/>
              </w:rPr>
            </w:pPr>
          </w:p>
          <w:p w:rsidR="00C44266" w:rsidRPr="00C44266" w:rsidRDefault="00C44266" w:rsidP="00FB3FD1">
            <w:pPr>
              <w:rPr>
                <w:rFonts w:eastAsia="Times New Roman"/>
                <w:sz w:val="26"/>
                <w:szCs w:val="26"/>
                <w:lang w:eastAsia="en-US"/>
              </w:rPr>
            </w:pPr>
          </w:p>
        </w:tc>
      </w:tr>
      <w:tr w:rsidR="00FB3FD1" w:rsidTr="00FB3FD1">
        <w:tc>
          <w:tcPr>
            <w:tcW w:w="9212" w:type="dxa"/>
          </w:tcPr>
          <w:p w:rsidR="00FB3FD1" w:rsidRPr="00C44266" w:rsidRDefault="00FB3FD1" w:rsidP="00475348">
            <w:pPr>
              <w:rPr>
                <w:rFonts w:eastAsia="Times New Roman"/>
                <w:sz w:val="26"/>
                <w:szCs w:val="26"/>
                <w:lang w:eastAsia="en-US"/>
              </w:rPr>
            </w:pPr>
          </w:p>
          <w:p w:rsidR="00C44266" w:rsidRPr="00C44266" w:rsidRDefault="00C44266" w:rsidP="00475348">
            <w:pPr>
              <w:rPr>
                <w:rFonts w:eastAsia="Times New Roman"/>
                <w:b/>
                <w:sz w:val="26"/>
                <w:szCs w:val="26"/>
                <w:lang w:eastAsia="en-US"/>
              </w:rPr>
            </w:pPr>
            <w:r w:rsidRPr="00C44266">
              <w:rPr>
                <w:rFonts w:eastAsia="Times New Roman"/>
                <w:b/>
                <w:sz w:val="26"/>
                <w:szCs w:val="26"/>
                <w:lang w:eastAsia="en-US"/>
              </w:rPr>
              <w:t>ÖRNEK OLAY-3:</w:t>
            </w:r>
          </w:p>
          <w:p w:rsidR="00C44266" w:rsidRPr="00C44266" w:rsidRDefault="00C44266" w:rsidP="00475348">
            <w:pPr>
              <w:rPr>
                <w:rFonts w:eastAsia="Times New Roman"/>
                <w:b/>
                <w:sz w:val="26"/>
                <w:szCs w:val="26"/>
                <w:lang w:eastAsia="en-US"/>
              </w:rPr>
            </w:pPr>
          </w:p>
          <w:p w:rsidR="00C44266" w:rsidRPr="00C44266" w:rsidRDefault="00C44266" w:rsidP="00475348">
            <w:pPr>
              <w:rPr>
                <w:rFonts w:eastAsia="Times New Roman"/>
                <w:b/>
                <w:sz w:val="26"/>
                <w:szCs w:val="26"/>
                <w:lang w:eastAsia="en-US"/>
              </w:rPr>
            </w:pPr>
            <w:r w:rsidRPr="00C44266">
              <w:rPr>
                <w:rFonts w:eastAsia="Times New Roman"/>
                <w:b/>
                <w:sz w:val="26"/>
                <w:szCs w:val="26"/>
                <w:lang w:eastAsia="en-US"/>
              </w:rPr>
              <w:t xml:space="preserve">Aleyna 12.sınıf öğrencisidir. Yapılan sınavlarda başarısı her geçen gün düşmemektedir. Sınıftaki arkadaşlarının çoğunluğu dalga geçmektedir. Bunun üzerine rehberlik servisinden yardım talep etmiştir. </w:t>
            </w:r>
          </w:p>
          <w:p w:rsidR="00C44266" w:rsidRPr="00C44266" w:rsidRDefault="00C44266" w:rsidP="00475348">
            <w:pPr>
              <w:rPr>
                <w:rFonts w:eastAsia="Times New Roman"/>
                <w:sz w:val="26"/>
                <w:szCs w:val="26"/>
                <w:lang w:eastAsia="en-US"/>
              </w:rPr>
            </w:pPr>
          </w:p>
          <w:p w:rsidR="00C44266" w:rsidRPr="00C44266" w:rsidRDefault="00C44266" w:rsidP="00475348">
            <w:pPr>
              <w:rPr>
                <w:rFonts w:eastAsia="Times New Roman"/>
                <w:sz w:val="26"/>
                <w:szCs w:val="26"/>
                <w:lang w:eastAsia="en-US"/>
              </w:rPr>
            </w:pPr>
          </w:p>
        </w:tc>
      </w:tr>
    </w:tbl>
    <w:p w:rsidR="00784D8A" w:rsidRDefault="00784D8A" w:rsidP="00475348">
      <w:pPr>
        <w:rPr>
          <w:rFonts w:eastAsia="Times New Roman"/>
          <w:lang w:eastAsia="en-US"/>
        </w:rPr>
      </w:pPr>
    </w:p>
    <w:p w:rsidR="00FB3FD1" w:rsidRDefault="00FB3FD1"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784D8A" w:rsidRDefault="00784D8A" w:rsidP="00475348">
      <w:pPr>
        <w:rPr>
          <w:rFonts w:eastAsia="Times New Roman"/>
          <w:lang w:eastAsia="en-US"/>
        </w:rPr>
      </w:pPr>
    </w:p>
    <w:p w:rsidR="00FE00B4" w:rsidRDefault="00FE00B4" w:rsidP="00475348">
      <w:pPr>
        <w:rPr>
          <w:rFonts w:eastAsia="Times New Roman"/>
          <w:lang w:eastAsia="en-US"/>
        </w:rPr>
      </w:pPr>
    </w:p>
    <w:sectPr w:rsidR="00FE00B4" w:rsidSect="004D1D43">
      <w:footerReference w:type="default" r:id="rId11"/>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C7" w:rsidRDefault="001756C7" w:rsidP="00B14C06">
      <w:r>
        <w:separator/>
      </w:r>
    </w:p>
  </w:endnote>
  <w:endnote w:type="continuationSeparator" w:id="0">
    <w:p w:rsidR="001756C7" w:rsidRDefault="001756C7" w:rsidP="00B1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54591"/>
      <w:docPartObj>
        <w:docPartGallery w:val="Page Numbers (Bottom of Page)"/>
        <w:docPartUnique/>
      </w:docPartObj>
    </w:sdtPr>
    <w:sdtEndPr/>
    <w:sdtContent>
      <w:p w:rsidR="00784D8A" w:rsidRDefault="00B35FB6">
        <w:pPr>
          <w:pStyle w:val="AltBilgi1"/>
          <w:jc w:val="right"/>
        </w:pPr>
        <w:r>
          <w:rPr>
            <w:noProof/>
          </w:rPr>
          <w:fldChar w:fldCharType="begin"/>
        </w:r>
        <w:r>
          <w:rPr>
            <w:noProof/>
          </w:rPr>
          <w:instrText xml:space="preserve"> PAGE   \* MERGEFORMAT </w:instrText>
        </w:r>
        <w:r>
          <w:rPr>
            <w:noProof/>
          </w:rPr>
          <w:fldChar w:fldCharType="separate"/>
        </w:r>
        <w:r w:rsidR="00C44266">
          <w:rPr>
            <w:noProof/>
          </w:rPr>
          <w:t>2</w:t>
        </w:r>
        <w:r>
          <w:rPr>
            <w:noProof/>
          </w:rPr>
          <w:fldChar w:fldCharType="end"/>
        </w:r>
      </w:p>
    </w:sdtContent>
  </w:sdt>
  <w:p w:rsidR="00784D8A" w:rsidRDefault="00784D8A">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C7" w:rsidRDefault="001756C7" w:rsidP="00B14C06">
      <w:r>
        <w:separator/>
      </w:r>
    </w:p>
  </w:footnote>
  <w:footnote w:type="continuationSeparator" w:id="0">
    <w:p w:rsidR="001756C7" w:rsidRDefault="001756C7" w:rsidP="00B1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379C0"/>
    <w:multiLevelType w:val="hybridMultilevel"/>
    <w:tmpl w:val="00E6E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D74A9E"/>
    <w:multiLevelType w:val="hybridMultilevel"/>
    <w:tmpl w:val="A150E6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0107FF"/>
    <w:multiLevelType w:val="hybridMultilevel"/>
    <w:tmpl w:val="746CB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6E7D6E"/>
    <w:multiLevelType w:val="hybridMultilevel"/>
    <w:tmpl w:val="3F82C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BA53CE"/>
    <w:multiLevelType w:val="hybridMultilevel"/>
    <w:tmpl w:val="7B34DD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1E2AF6"/>
    <w:multiLevelType w:val="hybridMultilevel"/>
    <w:tmpl w:val="B69E8336"/>
    <w:lvl w:ilvl="0" w:tplc="1FE01A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C56051"/>
    <w:multiLevelType w:val="hybridMultilevel"/>
    <w:tmpl w:val="93E43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AE572A"/>
    <w:multiLevelType w:val="hybridMultilevel"/>
    <w:tmpl w:val="4DA086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6C66C2"/>
    <w:multiLevelType w:val="hybridMultilevel"/>
    <w:tmpl w:val="192AC29A"/>
    <w:lvl w:ilvl="0" w:tplc="BC3CE5E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FF90371"/>
    <w:multiLevelType w:val="hybridMultilevel"/>
    <w:tmpl w:val="00FE7C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3B416CE"/>
    <w:multiLevelType w:val="hybridMultilevel"/>
    <w:tmpl w:val="ED8258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D96AD7"/>
    <w:multiLevelType w:val="hybridMultilevel"/>
    <w:tmpl w:val="FEE66E8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797F5410"/>
    <w:multiLevelType w:val="hybridMultilevel"/>
    <w:tmpl w:val="B76A0EFC"/>
    <w:lvl w:ilvl="0" w:tplc="93E8CF9E">
      <w:start w:val="1"/>
      <w:numFmt w:val="decimal"/>
      <w:lvlText w:val="%1."/>
      <w:lvlJc w:val="left"/>
      <w:pPr>
        <w:ind w:left="360"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7D33543C"/>
    <w:multiLevelType w:val="hybridMultilevel"/>
    <w:tmpl w:val="AB2A06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9"/>
  </w:num>
  <w:num w:numId="5">
    <w:abstractNumId w:val="2"/>
  </w:num>
  <w:num w:numId="6">
    <w:abstractNumId w:val="1"/>
  </w:num>
  <w:num w:numId="7">
    <w:abstractNumId w:val="8"/>
  </w:num>
  <w:num w:numId="8">
    <w:abstractNumId w:val="12"/>
  </w:num>
  <w:num w:numId="9">
    <w:abstractNumId w:val="7"/>
  </w:num>
  <w:num w:numId="10">
    <w:abstractNumId w:val="0"/>
  </w:num>
  <w:num w:numId="11">
    <w:abstractNumId w:val="10"/>
  </w:num>
  <w:num w:numId="12">
    <w:abstractNumId w:val="4"/>
  </w:num>
  <w:num w:numId="13">
    <w:abstractNumId w:val="11"/>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BC"/>
    <w:rsid w:val="00001A3D"/>
    <w:rsid w:val="00004C84"/>
    <w:rsid w:val="00011DF6"/>
    <w:rsid w:val="000178FD"/>
    <w:rsid w:val="00023B22"/>
    <w:rsid w:val="00023EAD"/>
    <w:rsid w:val="000335FF"/>
    <w:rsid w:val="000454A3"/>
    <w:rsid w:val="00060542"/>
    <w:rsid w:val="00066936"/>
    <w:rsid w:val="00084630"/>
    <w:rsid w:val="00093188"/>
    <w:rsid w:val="00095879"/>
    <w:rsid w:val="000A4EE7"/>
    <w:rsid w:val="000A7708"/>
    <w:rsid w:val="000B1F70"/>
    <w:rsid w:val="000B4939"/>
    <w:rsid w:val="000C5181"/>
    <w:rsid w:val="000D72D5"/>
    <w:rsid w:val="000E3B65"/>
    <w:rsid w:val="000E4336"/>
    <w:rsid w:val="00106FF5"/>
    <w:rsid w:val="001130C1"/>
    <w:rsid w:val="00113EAA"/>
    <w:rsid w:val="001142A0"/>
    <w:rsid w:val="00116E0D"/>
    <w:rsid w:val="0012099E"/>
    <w:rsid w:val="00127197"/>
    <w:rsid w:val="00141D88"/>
    <w:rsid w:val="00144952"/>
    <w:rsid w:val="00146DC6"/>
    <w:rsid w:val="00147744"/>
    <w:rsid w:val="00161533"/>
    <w:rsid w:val="00162DE5"/>
    <w:rsid w:val="001679F3"/>
    <w:rsid w:val="001746C6"/>
    <w:rsid w:val="001756C7"/>
    <w:rsid w:val="00175A37"/>
    <w:rsid w:val="00181501"/>
    <w:rsid w:val="001840E0"/>
    <w:rsid w:val="001857D9"/>
    <w:rsid w:val="0019186A"/>
    <w:rsid w:val="001965EF"/>
    <w:rsid w:val="001973C4"/>
    <w:rsid w:val="0019773D"/>
    <w:rsid w:val="001A232E"/>
    <w:rsid w:val="001A5D98"/>
    <w:rsid w:val="001A7769"/>
    <w:rsid w:val="001B2DD7"/>
    <w:rsid w:val="001B4A60"/>
    <w:rsid w:val="001C52F9"/>
    <w:rsid w:val="001D30B9"/>
    <w:rsid w:val="001D4C6A"/>
    <w:rsid w:val="001D52F1"/>
    <w:rsid w:val="001D6D8D"/>
    <w:rsid w:val="001E09D5"/>
    <w:rsid w:val="001E5F34"/>
    <w:rsid w:val="001F4566"/>
    <w:rsid w:val="001F4694"/>
    <w:rsid w:val="001F4E08"/>
    <w:rsid w:val="00200CBE"/>
    <w:rsid w:val="00203009"/>
    <w:rsid w:val="002079DB"/>
    <w:rsid w:val="00225FA4"/>
    <w:rsid w:val="002301B7"/>
    <w:rsid w:val="002360A5"/>
    <w:rsid w:val="002509C6"/>
    <w:rsid w:val="002557C7"/>
    <w:rsid w:val="002660CA"/>
    <w:rsid w:val="00270E5C"/>
    <w:rsid w:val="00273E28"/>
    <w:rsid w:val="00280FD6"/>
    <w:rsid w:val="0028386F"/>
    <w:rsid w:val="00287FD1"/>
    <w:rsid w:val="00291EC7"/>
    <w:rsid w:val="0029206A"/>
    <w:rsid w:val="002969D0"/>
    <w:rsid w:val="002A1C4D"/>
    <w:rsid w:val="002A269E"/>
    <w:rsid w:val="002A6AB6"/>
    <w:rsid w:val="002A6FC9"/>
    <w:rsid w:val="002A76AA"/>
    <w:rsid w:val="002D531C"/>
    <w:rsid w:val="002E53EE"/>
    <w:rsid w:val="002F613E"/>
    <w:rsid w:val="003033C9"/>
    <w:rsid w:val="00306ACB"/>
    <w:rsid w:val="00317652"/>
    <w:rsid w:val="003232BC"/>
    <w:rsid w:val="00332BEE"/>
    <w:rsid w:val="00337BA4"/>
    <w:rsid w:val="00342547"/>
    <w:rsid w:val="00361AEA"/>
    <w:rsid w:val="003707DF"/>
    <w:rsid w:val="00372759"/>
    <w:rsid w:val="0038093E"/>
    <w:rsid w:val="00380E91"/>
    <w:rsid w:val="00396159"/>
    <w:rsid w:val="003A2BE0"/>
    <w:rsid w:val="003A4F77"/>
    <w:rsid w:val="003B3015"/>
    <w:rsid w:val="003C2FB6"/>
    <w:rsid w:val="003C513E"/>
    <w:rsid w:val="003D0B41"/>
    <w:rsid w:val="003D2284"/>
    <w:rsid w:val="003D340B"/>
    <w:rsid w:val="003D6F33"/>
    <w:rsid w:val="003E4538"/>
    <w:rsid w:val="003E5604"/>
    <w:rsid w:val="003E79A1"/>
    <w:rsid w:val="003F7746"/>
    <w:rsid w:val="00400BB1"/>
    <w:rsid w:val="004034B0"/>
    <w:rsid w:val="004067AA"/>
    <w:rsid w:val="00407925"/>
    <w:rsid w:val="004273EB"/>
    <w:rsid w:val="00435D62"/>
    <w:rsid w:val="0043660D"/>
    <w:rsid w:val="00440B79"/>
    <w:rsid w:val="00442B99"/>
    <w:rsid w:val="00446CF6"/>
    <w:rsid w:val="00452AE4"/>
    <w:rsid w:val="0046530C"/>
    <w:rsid w:val="00475348"/>
    <w:rsid w:val="00476C6A"/>
    <w:rsid w:val="00477EEF"/>
    <w:rsid w:val="004825CF"/>
    <w:rsid w:val="00482B60"/>
    <w:rsid w:val="004873ED"/>
    <w:rsid w:val="00487E73"/>
    <w:rsid w:val="00492201"/>
    <w:rsid w:val="004A4726"/>
    <w:rsid w:val="004A5E7B"/>
    <w:rsid w:val="004B4389"/>
    <w:rsid w:val="004D1D43"/>
    <w:rsid w:val="004D1F21"/>
    <w:rsid w:val="004D47BB"/>
    <w:rsid w:val="004D7F4A"/>
    <w:rsid w:val="004E3ABC"/>
    <w:rsid w:val="004E51F5"/>
    <w:rsid w:val="004E5935"/>
    <w:rsid w:val="004E6BDC"/>
    <w:rsid w:val="004E75E5"/>
    <w:rsid w:val="005048A0"/>
    <w:rsid w:val="0051308D"/>
    <w:rsid w:val="0051469C"/>
    <w:rsid w:val="00515114"/>
    <w:rsid w:val="00522066"/>
    <w:rsid w:val="0052254F"/>
    <w:rsid w:val="0052601A"/>
    <w:rsid w:val="005310F5"/>
    <w:rsid w:val="00564655"/>
    <w:rsid w:val="00573A70"/>
    <w:rsid w:val="00574FF1"/>
    <w:rsid w:val="00577A5D"/>
    <w:rsid w:val="005810DC"/>
    <w:rsid w:val="005847BE"/>
    <w:rsid w:val="005928E9"/>
    <w:rsid w:val="0059594B"/>
    <w:rsid w:val="005C0E64"/>
    <w:rsid w:val="005C167D"/>
    <w:rsid w:val="005D4639"/>
    <w:rsid w:val="005E0157"/>
    <w:rsid w:val="005E78E0"/>
    <w:rsid w:val="00607C3A"/>
    <w:rsid w:val="00607FBA"/>
    <w:rsid w:val="00613FDE"/>
    <w:rsid w:val="006239C1"/>
    <w:rsid w:val="00631D8D"/>
    <w:rsid w:val="0063511E"/>
    <w:rsid w:val="00637EDF"/>
    <w:rsid w:val="00642FD6"/>
    <w:rsid w:val="006442C0"/>
    <w:rsid w:val="006463AA"/>
    <w:rsid w:val="0064685A"/>
    <w:rsid w:val="006726EF"/>
    <w:rsid w:val="00673A7A"/>
    <w:rsid w:val="00675372"/>
    <w:rsid w:val="0068351A"/>
    <w:rsid w:val="006845F8"/>
    <w:rsid w:val="0068668A"/>
    <w:rsid w:val="006A309C"/>
    <w:rsid w:val="006A74B7"/>
    <w:rsid w:val="006B1D1D"/>
    <w:rsid w:val="006B6B2E"/>
    <w:rsid w:val="006D4259"/>
    <w:rsid w:val="006E49CF"/>
    <w:rsid w:val="006F4F76"/>
    <w:rsid w:val="006F789C"/>
    <w:rsid w:val="0070704F"/>
    <w:rsid w:val="00707BEC"/>
    <w:rsid w:val="00710610"/>
    <w:rsid w:val="00737CD7"/>
    <w:rsid w:val="00744FF6"/>
    <w:rsid w:val="00745576"/>
    <w:rsid w:val="007671D1"/>
    <w:rsid w:val="00772D61"/>
    <w:rsid w:val="007748B7"/>
    <w:rsid w:val="00775CE9"/>
    <w:rsid w:val="00777665"/>
    <w:rsid w:val="0078211E"/>
    <w:rsid w:val="007825DE"/>
    <w:rsid w:val="0078263D"/>
    <w:rsid w:val="00784D8A"/>
    <w:rsid w:val="00785318"/>
    <w:rsid w:val="007A0D8A"/>
    <w:rsid w:val="007A2510"/>
    <w:rsid w:val="007B04CF"/>
    <w:rsid w:val="007B2565"/>
    <w:rsid w:val="007B2DD3"/>
    <w:rsid w:val="007B5197"/>
    <w:rsid w:val="007C4BED"/>
    <w:rsid w:val="007C7F7A"/>
    <w:rsid w:val="007D47CF"/>
    <w:rsid w:val="007E3765"/>
    <w:rsid w:val="00805387"/>
    <w:rsid w:val="00806609"/>
    <w:rsid w:val="00806A99"/>
    <w:rsid w:val="00810534"/>
    <w:rsid w:val="00810B81"/>
    <w:rsid w:val="0081448A"/>
    <w:rsid w:val="008148CB"/>
    <w:rsid w:val="00815DCA"/>
    <w:rsid w:val="008239F0"/>
    <w:rsid w:val="00827AFE"/>
    <w:rsid w:val="008373CF"/>
    <w:rsid w:val="00837E13"/>
    <w:rsid w:val="00852570"/>
    <w:rsid w:val="00856F59"/>
    <w:rsid w:val="0086425B"/>
    <w:rsid w:val="008711F8"/>
    <w:rsid w:val="00877155"/>
    <w:rsid w:val="00877CC9"/>
    <w:rsid w:val="008840D3"/>
    <w:rsid w:val="0089126E"/>
    <w:rsid w:val="008A316C"/>
    <w:rsid w:val="008B1F09"/>
    <w:rsid w:val="008B610E"/>
    <w:rsid w:val="008C72B8"/>
    <w:rsid w:val="008D105A"/>
    <w:rsid w:val="008D191A"/>
    <w:rsid w:val="008E6C99"/>
    <w:rsid w:val="008E7AF4"/>
    <w:rsid w:val="008F1B40"/>
    <w:rsid w:val="0091021D"/>
    <w:rsid w:val="00913041"/>
    <w:rsid w:val="00914DCD"/>
    <w:rsid w:val="00922AD7"/>
    <w:rsid w:val="00931EC6"/>
    <w:rsid w:val="009459DC"/>
    <w:rsid w:val="0094621C"/>
    <w:rsid w:val="009509E6"/>
    <w:rsid w:val="0095794E"/>
    <w:rsid w:val="0096276B"/>
    <w:rsid w:val="009644AB"/>
    <w:rsid w:val="00982CC7"/>
    <w:rsid w:val="00985083"/>
    <w:rsid w:val="009857ED"/>
    <w:rsid w:val="00985F74"/>
    <w:rsid w:val="009867C4"/>
    <w:rsid w:val="00986B5A"/>
    <w:rsid w:val="009948CF"/>
    <w:rsid w:val="009A1235"/>
    <w:rsid w:val="009A235F"/>
    <w:rsid w:val="009A5613"/>
    <w:rsid w:val="009A5774"/>
    <w:rsid w:val="009D3265"/>
    <w:rsid w:val="009E0097"/>
    <w:rsid w:val="009E00F8"/>
    <w:rsid w:val="009E1A92"/>
    <w:rsid w:val="009E212A"/>
    <w:rsid w:val="009F0333"/>
    <w:rsid w:val="00A008EF"/>
    <w:rsid w:val="00A0515A"/>
    <w:rsid w:val="00A177FD"/>
    <w:rsid w:val="00A20F0F"/>
    <w:rsid w:val="00A24BD3"/>
    <w:rsid w:val="00A25182"/>
    <w:rsid w:val="00A257DF"/>
    <w:rsid w:val="00A30804"/>
    <w:rsid w:val="00A31629"/>
    <w:rsid w:val="00A3342B"/>
    <w:rsid w:val="00A33C78"/>
    <w:rsid w:val="00A36187"/>
    <w:rsid w:val="00A37CB1"/>
    <w:rsid w:val="00A41DEA"/>
    <w:rsid w:val="00A477B1"/>
    <w:rsid w:val="00A720F3"/>
    <w:rsid w:val="00A826E2"/>
    <w:rsid w:val="00A865AB"/>
    <w:rsid w:val="00A86665"/>
    <w:rsid w:val="00A941EF"/>
    <w:rsid w:val="00A94579"/>
    <w:rsid w:val="00A979BF"/>
    <w:rsid w:val="00AA2505"/>
    <w:rsid w:val="00AA6547"/>
    <w:rsid w:val="00AB17B6"/>
    <w:rsid w:val="00AB1DE1"/>
    <w:rsid w:val="00AD1FC5"/>
    <w:rsid w:val="00AD40C4"/>
    <w:rsid w:val="00AE1CA5"/>
    <w:rsid w:val="00B02EC0"/>
    <w:rsid w:val="00B04D99"/>
    <w:rsid w:val="00B122E5"/>
    <w:rsid w:val="00B140F2"/>
    <w:rsid w:val="00B14C06"/>
    <w:rsid w:val="00B20416"/>
    <w:rsid w:val="00B344A5"/>
    <w:rsid w:val="00B35FB6"/>
    <w:rsid w:val="00B365B2"/>
    <w:rsid w:val="00B37BF5"/>
    <w:rsid w:val="00B4063D"/>
    <w:rsid w:val="00B4136A"/>
    <w:rsid w:val="00B5012C"/>
    <w:rsid w:val="00B51DBA"/>
    <w:rsid w:val="00B5795F"/>
    <w:rsid w:val="00B708BB"/>
    <w:rsid w:val="00B82D33"/>
    <w:rsid w:val="00B952F1"/>
    <w:rsid w:val="00B96426"/>
    <w:rsid w:val="00B96D65"/>
    <w:rsid w:val="00BA4084"/>
    <w:rsid w:val="00BA757B"/>
    <w:rsid w:val="00BC7766"/>
    <w:rsid w:val="00BD136A"/>
    <w:rsid w:val="00BD27DD"/>
    <w:rsid w:val="00BF4C96"/>
    <w:rsid w:val="00BF52F9"/>
    <w:rsid w:val="00C0265C"/>
    <w:rsid w:val="00C04595"/>
    <w:rsid w:val="00C0660E"/>
    <w:rsid w:val="00C100C6"/>
    <w:rsid w:val="00C15009"/>
    <w:rsid w:val="00C16C58"/>
    <w:rsid w:val="00C24321"/>
    <w:rsid w:val="00C26179"/>
    <w:rsid w:val="00C3483E"/>
    <w:rsid w:val="00C3491C"/>
    <w:rsid w:val="00C41046"/>
    <w:rsid w:val="00C44266"/>
    <w:rsid w:val="00C46325"/>
    <w:rsid w:val="00C55123"/>
    <w:rsid w:val="00C551D2"/>
    <w:rsid w:val="00C572A8"/>
    <w:rsid w:val="00C574C1"/>
    <w:rsid w:val="00C6156D"/>
    <w:rsid w:val="00C6731E"/>
    <w:rsid w:val="00C67AEF"/>
    <w:rsid w:val="00C9077B"/>
    <w:rsid w:val="00C95DB0"/>
    <w:rsid w:val="00C972CC"/>
    <w:rsid w:val="00C97873"/>
    <w:rsid w:val="00CA047E"/>
    <w:rsid w:val="00CA0877"/>
    <w:rsid w:val="00CA0E7A"/>
    <w:rsid w:val="00CA7A9F"/>
    <w:rsid w:val="00CC479A"/>
    <w:rsid w:val="00CC52D3"/>
    <w:rsid w:val="00CD29CB"/>
    <w:rsid w:val="00CE453F"/>
    <w:rsid w:val="00CF28C3"/>
    <w:rsid w:val="00CF4472"/>
    <w:rsid w:val="00D12F1D"/>
    <w:rsid w:val="00D16320"/>
    <w:rsid w:val="00D16793"/>
    <w:rsid w:val="00D37795"/>
    <w:rsid w:val="00D416F1"/>
    <w:rsid w:val="00D5470A"/>
    <w:rsid w:val="00D5473C"/>
    <w:rsid w:val="00D54DD7"/>
    <w:rsid w:val="00D56ADF"/>
    <w:rsid w:val="00D677A1"/>
    <w:rsid w:val="00D701A1"/>
    <w:rsid w:val="00D70B89"/>
    <w:rsid w:val="00D73C1D"/>
    <w:rsid w:val="00D74C74"/>
    <w:rsid w:val="00D75B12"/>
    <w:rsid w:val="00D76548"/>
    <w:rsid w:val="00D903CC"/>
    <w:rsid w:val="00D94542"/>
    <w:rsid w:val="00D94E31"/>
    <w:rsid w:val="00D96766"/>
    <w:rsid w:val="00DB4A5E"/>
    <w:rsid w:val="00DB6B8D"/>
    <w:rsid w:val="00DC2C61"/>
    <w:rsid w:val="00DC6CC6"/>
    <w:rsid w:val="00DD05E2"/>
    <w:rsid w:val="00DD27CF"/>
    <w:rsid w:val="00DD4981"/>
    <w:rsid w:val="00DD5645"/>
    <w:rsid w:val="00DE6422"/>
    <w:rsid w:val="00DF2577"/>
    <w:rsid w:val="00E14A25"/>
    <w:rsid w:val="00E1528E"/>
    <w:rsid w:val="00E34DAD"/>
    <w:rsid w:val="00E358B2"/>
    <w:rsid w:val="00E40BB7"/>
    <w:rsid w:val="00E42185"/>
    <w:rsid w:val="00E5266E"/>
    <w:rsid w:val="00E52E73"/>
    <w:rsid w:val="00E64ECB"/>
    <w:rsid w:val="00E65CCF"/>
    <w:rsid w:val="00E663EE"/>
    <w:rsid w:val="00E706A3"/>
    <w:rsid w:val="00E76CFB"/>
    <w:rsid w:val="00E7780C"/>
    <w:rsid w:val="00E8522E"/>
    <w:rsid w:val="00E93F32"/>
    <w:rsid w:val="00E972D3"/>
    <w:rsid w:val="00EB532E"/>
    <w:rsid w:val="00EB6451"/>
    <w:rsid w:val="00EC148E"/>
    <w:rsid w:val="00ED021B"/>
    <w:rsid w:val="00ED7D22"/>
    <w:rsid w:val="00EE7E92"/>
    <w:rsid w:val="00F25E92"/>
    <w:rsid w:val="00F27B17"/>
    <w:rsid w:val="00F34F0D"/>
    <w:rsid w:val="00F45D55"/>
    <w:rsid w:val="00F5602B"/>
    <w:rsid w:val="00F7275A"/>
    <w:rsid w:val="00F727C1"/>
    <w:rsid w:val="00F744B6"/>
    <w:rsid w:val="00F76473"/>
    <w:rsid w:val="00F83278"/>
    <w:rsid w:val="00F94417"/>
    <w:rsid w:val="00F95D5B"/>
    <w:rsid w:val="00F977B6"/>
    <w:rsid w:val="00FA43B5"/>
    <w:rsid w:val="00FB3FD1"/>
    <w:rsid w:val="00FD7122"/>
    <w:rsid w:val="00FE00B4"/>
    <w:rsid w:val="00FE2577"/>
    <w:rsid w:val="00FF0A5F"/>
    <w:rsid w:val="00FF61E7"/>
    <w:rsid w:val="00FF7A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Balk1">
    <w:name w:val="heading 1"/>
    <w:basedOn w:val="Normal"/>
    <w:next w:val="Normal"/>
    <w:link w:val="Balk1Char"/>
    <w:uiPriority w:val="9"/>
    <w:qFormat/>
    <w:rsid w:val="00361AE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B14C06"/>
    <w:rPr>
      <w:rFonts w:eastAsia="Batang"/>
      <w:sz w:val="20"/>
      <w:szCs w:val="20"/>
    </w:rPr>
  </w:style>
  <w:style w:type="character" w:customStyle="1" w:styleId="DipnotMetniChar">
    <w:name w:val="Dipnot Metni Char"/>
    <w:basedOn w:val="VarsaylanParagrafYazTipi"/>
    <w:link w:val="DipnotMetni"/>
    <w:rsid w:val="00B14C06"/>
    <w:rPr>
      <w:rFonts w:eastAsia="Batang"/>
      <w:lang w:eastAsia="ko-KR"/>
    </w:rPr>
  </w:style>
  <w:style w:type="character" w:styleId="DipnotBavurusu">
    <w:name w:val="footnote reference"/>
    <w:rsid w:val="00B14C06"/>
    <w:rPr>
      <w:vertAlign w:val="superscript"/>
    </w:rPr>
  </w:style>
  <w:style w:type="table" w:styleId="TabloKlavuzu">
    <w:name w:val="Table Grid"/>
    <w:basedOn w:val="NormalTablo"/>
    <w:rsid w:val="00B14C06"/>
    <w:rPr>
      <w:rFonts w:eastAsia="Batang"/>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Bilgi1">
    <w:name w:val="Alt Bilgi1"/>
    <w:basedOn w:val="Normal"/>
    <w:next w:val="Altbilgi"/>
    <w:link w:val="AltBilgiChar"/>
    <w:uiPriority w:val="99"/>
    <w:unhideWhenUsed/>
    <w:rsid w:val="00B14C06"/>
    <w:pPr>
      <w:tabs>
        <w:tab w:val="center" w:pos="4536"/>
        <w:tab w:val="right" w:pos="9072"/>
      </w:tabs>
    </w:pPr>
    <w:rPr>
      <w:sz w:val="20"/>
      <w:szCs w:val="20"/>
      <w:lang w:eastAsia="en-US"/>
    </w:rPr>
  </w:style>
  <w:style w:type="character" w:customStyle="1" w:styleId="AltBilgiChar">
    <w:name w:val="Alt Bilgi Char"/>
    <w:basedOn w:val="VarsaylanParagrafYazTipi"/>
    <w:link w:val="AltBilgi1"/>
    <w:uiPriority w:val="99"/>
    <w:rsid w:val="00B14C06"/>
  </w:style>
  <w:style w:type="paragraph" w:styleId="Altbilgi">
    <w:name w:val="footer"/>
    <w:basedOn w:val="Normal"/>
    <w:link w:val="AltbilgiChar0"/>
    <w:rsid w:val="00B14C06"/>
    <w:pPr>
      <w:tabs>
        <w:tab w:val="center" w:pos="4536"/>
        <w:tab w:val="right" w:pos="9072"/>
      </w:tabs>
    </w:pPr>
  </w:style>
  <w:style w:type="character" w:customStyle="1" w:styleId="AltbilgiChar0">
    <w:name w:val="Altbilgi Char"/>
    <w:basedOn w:val="VarsaylanParagrafYazTipi"/>
    <w:link w:val="Altbilgi"/>
    <w:rsid w:val="00B14C06"/>
    <w:rPr>
      <w:sz w:val="24"/>
      <w:szCs w:val="24"/>
      <w:lang w:eastAsia="ko-KR"/>
    </w:rPr>
  </w:style>
  <w:style w:type="paragraph" w:styleId="ListeParagraf">
    <w:name w:val="List Paragraph"/>
    <w:basedOn w:val="Normal"/>
    <w:uiPriority w:val="34"/>
    <w:qFormat/>
    <w:rsid w:val="00B14C06"/>
    <w:pPr>
      <w:ind w:left="720"/>
      <w:contextualSpacing/>
    </w:pPr>
  </w:style>
  <w:style w:type="paragraph" w:styleId="BalonMetni">
    <w:name w:val="Balloon Text"/>
    <w:basedOn w:val="Normal"/>
    <w:link w:val="BalonMetniChar"/>
    <w:rsid w:val="00200CBE"/>
    <w:rPr>
      <w:rFonts w:ascii="Tahoma" w:hAnsi="Tahoma" w:cs="Tahoma"/>
      <w:sz w:val="16"/>
      <w:szCs w:val="16"/>
    </w:rPr>
  </w:style>
  <w:style w:type="character" w:customStyle="1" w:styleId="BalonMetniChar">
    <w:name w:val="Balon Metni Char"/>
    <w:basedOn w:val="VarsaylanParagrafYazTipi"/>
    <w:link w:val="BalonMetni"/>
    <w:rsid w:val="00200CBE"/>
    <w:rPr>
      <w:rFonts w:ascii="Tahoma" w:hAnsi="Tahoma" w:cs="Tahoma"/>
      <w:sz w:val="16"/>
      <w:szCs w:val="16"/>
      <w:lang w:eastAsia="ko-KR"/>
    </w:rPr>
  </w:style>
  <w:style w:type="character" w:customStyle="1" w:styleId="Balk1Char">
    <w:name w:val="Başlık 1 Char"/>
    <w:basedOn w:val="VarsaylanParagrafYazTipi"/>
    <w:link w:val="Balk1"/>
    <w:uiPriority w:val="9"/>
    <w:rsid w:val="00361AEA"/>
    <w:rPr>
      <w:rFonts w:asciiTheme="majorHAnsi" w:eastAsiaTheme="majorEastAsia" w:hAnsiTheme="majorHAnsi" w:cstheme="majorBidi"/>
      <w:b/>
      <w:bCs/>
      <w:color w:val="2F5496" w:themeColor="accent1" w:themeShade="BF"/>
      <w:sz w:val="28"/>
      <w:szCs w:val="28"/>
      <w:lang w:eastAsia="tr-TR"/>
    </w:rPr>
  </w:style>
  <w:style w:type="table" w:customStyle="1" w:styleId="Takvim3">
    <w:name w:val="Takvim 3"/>
    <w:basedOn w:val="NormalTablo"/>
    <w:uiPriority w:val="99"/>
    <w:qFormat/>
    <w:rsid w:val="00287FD1"/>
    <w:pPr>
      <w:jc w:val="right"/>
    </w:pPr>
    <w:rPr>
      <w:rFonts w:asciiTheme="majorHAnsi" w:eastAsiaTheme="minorEastAsia" w:hAnsiTheme="majorHAnsi" w:cstheme="minorBidi"/>
      <w:color w:val="7F7F7F" w:themeColor="text1" w:themeTint="80"/>
      <w:sz w:val="22"/>
      <w:szCs w:val="22"/>
      <w:lang w:eastAsia="tr-TR"/>
    </w:rPr>
    <w:tblPr>
      <w:tblInd w:w="0" w:type="dxa"/>
      <w:tblCellMar>
        <w:top w:w="0" w:type="dxa"/>
        <w:left w:w="108" w:type="dxa"/>
        <w:bottom w:w="0" w:type="dxa"/>
        <w:right w:w="108" w:type="dxa"/>
      </w:tblCellMa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 w:type="table" w:styleId="OrtaKlavuz3-Vurgu6">
    <w:name w:val="Medium Grid 3 Accent 6"/>
    <w:basedOn w:val="NormalTablo"/>
    <w:uiPriority w:val="69"/>
    <w:rsid w:val="00287FD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AklamaBavurusu">
    <w:name w:val="annotation reference"/>
    <w:basedOn w:val="VarsaylanParagrafYazTipi"/>
    <w:rsid w:val="00BD136A"/>
    <w:rPr>
      <w:sz w:val="16"/>
      <w:szCs w:val="16"/>
    </w:rPr>
  </w:style>
  <w:style w:type="paragraph" w:styleId="AklamaMetni">
    <w:name w:val="annotation text"/>
    <w:basedOn w:val="Normal"/>
    <w:link w:val="AklamaMetniChar"/>
    <w:rsid w:val="00BD136A"/>
    <w:rPr>
      <w:sz w:val="20"/>
      <w:szCs w:val="20"/>
    </w:rPr>
  </w:style>
  <w:style w:type="character" w:customStyle="1" w:styleId="AklamaMetniChar">
    <w:name w:val="Açıklama Metni Char"/>
    <w:basedOn w:val="VarsaylanParagrafYazTipi"/>
    <w:link w:val="AklamaMetni"/>
    <w:rsid w:val="00BD136A"/>
    <w:rPr>
      <w:lang w:eastAsia="ko-KR"/>
    </w:rPr>
  </w:style>
  <w:style w:type="paragraph" w:styleId="AklamaKonusu">
    <w:name w:val="annotation subject"/>
    <w:basedOn w:val="AklamaMetni"/>
    <w:next w:val="AklamaMetni"/>
    <w:link w:val="AklamaKonusuChar"/>
    <w:rsid w:val="00BD136A"/>
    <w:rPr>
      <w:b/>
      <w:bCs/>
    </w:rPr>
  </w:style>
  <w:style w:type="character" w:customStyle="1" w:styleId="AklamaKonusuChar">
    <w:name w:val="Açıklama Konusu Char"/>
    <w:basedOn w:val="AklamaMetniChar"/>
    <w:link w:val="AklamaKonusu"/>
    <w:rsid w:val="00BD136A"/>
    <w:rPr>
      <w:b/>
      <w:bCs/>
      <w:lang w:eastAsia="ko-KR"/>
    </w:rPr>
  </w:style>
  <w:style w:type="character" w:styleId="Kpr">
    <w:name w:val="Hyperlink"/>
    <w:basedOn w:val="VarsaylanParagrafYazTipi"/>
    <w:rsid w:val="00784D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Balk1">
    <w:name w:val="heading 1"/>
    <w:basedOn w:val="Normal"/>
    <w:next w:val="Normal"/>
    <w:link w:val="Balk1Char"/>
    <w:uiPriority w:val="9"/>
    <w:qFormat/>
    <w:rsid w:val="00361AE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B14C06"/>
    <w:rPr>
      <w:rFonts w:eastAsia="Batang"/>
      <w:sz w:val="20"/>
      <w:szCs w:val="20"/>
    </w:rPr>
  </w:style>
  <w:style w:type="character" w:customStyle="1" w:styleId="DipnotMetniChar">
    <w:name w:val="Dipnot Metni Char"/>
    <w:basedOn w:val="VarsaylanParagrafYazTipi"/>
    <w:link w:val="DipnotMetni"/>
    <w:rsid w:val="00B14C06"/>
    <w:rPr>
      <w:rFonts w:eastAsia="Batang"/>
      <w:lang w:eastAsia="ko-KR"/>
    </w:rPr>
  </w:style>
  <w:style w:type="character" w:styleId="DipnotBavurusu">
    <w:name w:val="footnote reference"/>
    <w:rsid w:val="00B14C06"/>
    <w:rPr>
      <w:vertAlign w:val="superscript"/>
    </w:rPr>
  </w:style>
  <w:style w:type="table" w:styleId="TabloKlavuzu">
    <w:name w:val="Table Grid"/>
    <w:basedOn w:val="NormalTablo"/>
    <w:rsid w:val="00B14C06"/>
    <w:rPr>
      <w:rFonts w:eastAsia="Batang"/>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Bilgi1">
    <w:name w:val="Alt Bilgi1"/>
    <w:basedOn w:val="Normal"/>
    <w:next w:val="Altbilgi"/>
    <w:link w:val="AltBilgiChar"/>
    <w:uiPriority w:val="99"/>
    <w:unhideWhenUsed/>
    <w:rsid w:val="00B14C06"/>
    <w:pPr>
      <w:tabs>
        <w:tab w:val="center" w:pos="4536"/>
        <w:tab w:val="right" w:pos="9072"/>
      </w:tabs>
    </w:pPr>
    <w:rPr>
      <w:sz w:val="20"/>
      <w:szCs w:val="20"/>
      <w:lang w:eastAsia="en-US"/>
    </w:rPr>
  </w:style>
  <w:style w:type="character" w:customStyle="1" w:styleId="AltBilgiChar">
    <w:name w:val="Alt Bilgi Char"/>
    <w:basedOn w:val="VarsaylanParagrafYazTipi"/>
    <w:link w:val="AltBilgi1"/>
    <w:uiPriority w:val="99"/>
    <w:rsid w:val="00B14C06"/>
  </w:style>
  <w:style w:type="paragraph" w:styleId="Altbilgi">
    <w:name w:val="footer"/>
    <w:basedOn w:val="Normal"/>
    <w:link w:val="AltbilgiChar0"/>
    <w:rsid w:val="00B14C06"/>
    <w:pPr>
      <w:tabs>
        <w:tab w:val="center" w:pos="4536"/>
        <w:tab w:val="right" w:pos="9072"/>
      </w:tabs>
    </w:pPr>
  </w:style>
  <w:style w:type="character" w:customStyle="1" w:styleId="AltbilgiChar0">
    <w:name w:val="Altbilgi Char"/>
    <w:basedOn w:val="VarsaylanParagrafYazTipi"/>
    <w:link w:val="Altbilgi"/>
    <w:rsid w:val="00B14C06"/>
    <w:rPr>
      <w:sz w:val="24"/>
      <w:szCs w:val="24"/>
      <w:lang w:eastAsia="ko-KR"/>
    </w:rPr>
  </w:style>
  <w:style w:type="paragraph" w:styleId="ListeParagraf">
    <w:name w:val="List Paragraph"/>
    <w:basedOn w:val="Normal"/>
    <w:uiPriority w:val="34"/>
    <w:qFormat/>
    <w:rsid w:val="00B14C06"/>
    <w:pPr>
      <w:ind w:left="720"/>
      <w:contextualSpacing/>
    </w:pPr>
  </w:style>
  <w:style w:type="paragraph" w:styleId="BalonMetni">
    <w:name w:val="Balloon Text"/>
    <w:basedOn w:val="Normal"/>
    <w:link w:val="BalonMetniChar"/>
    <w:rsid w:val="00200CBE"/>
    <w:rPr>
      <w:rFonts w:ascii="Tahoma" w:hAnsi="Tahoma" w:cs="Tahoma"/>
      <w:sz w:val="16"/>
      <w:szCs w:val="16"/>
    </w:rPr>
  </w:style>
  <w:style w:type="character" w:customStyle="1" w:styleId="BalonMetniChar">
    <w:name w:val="Balon Metni Char"/>
    <w:basedOn w:val="VarsaylanParagrafYazTipi"/>
    <w:link w:val="BalonMetni"/>
    <w:rsid w:val="00200CBE"/>
    <w:rPr>
      <w:rFonts w:ascii="Tahoma" w:hAnsi="Tahoma" w:cs="Tahoma"/>
      <w:sz w:val="16"/>
      <w:szCs w:val="16"/>
      <w:lang w:eastAsia="ko-KR"/>
    </w:rPr>
  </w:style>
  <w:style w:type="character" w:customStyle="1" w:styleId="Balk1Char">
    <w:name w:val="Başlık 1 Char"/>
    <w:basedOn w:val="VarsaylanParagrafYazTipi"/>
    <w:link w:val="Balk1"/>
    <w:uiPriority w:val="9"/>
    <w:rsid w:val="00361AEA"/>
    <w:rPr>
      <w:rFonts w:asciiTheme="majorHAnsi" w:eastAsiaTheme="majorEastAsia" w:hAnsiTheme="majorHAnsi" w:cstheme="majorBidi"/>
      <w:b/>
      <w:bCs/>
      <w:color w:val="2F5496" w:themeColor="accent1" w:themeShade="BF"/>
      <w:sz w:val="28"/>
      <w:szCs w:val="28"/>
      <w:lang w:eastAsia="tr-TR"/>
    </w:rPr>
  </w:style>
  <w:style w:type="table" w:customStyle="1" w:styleId="Takvim3">
    <w:name w:val="Takvim 3"/>
    <w:basedOn w:val="NormalTablo"/>
    <w:uiPriority w:val="99"/>
    <w:qFormat/>
    <w:rsid w:val="00287FD1"/>
    <w:pPr>
      <w:jc w:val="right"/>
    </w:pPr>
    <w:rPr>
      <w:rFonts w:asciiTheme="majorHAnsi" w:eastAsiaTheme="minorEastAsia" w:hAnsiTheme="majorHAnsi" w:cstheme="minorBidi"/>
      <w:color w:val="7F7F7F" w:themeColor="text1" w:themeTint="80"/>
      <w:sz w:val="22"/>
      <w:szCs w:val="22"/>
      <w:lang w:eastAsia="tr-TR"/>
    </w:rPr>
    <w:tblPr>
      <w:tblInd w:w="0" w:type="dxa"/>
      <w:tblCellMar>
        <w:top w:w="0" w:type="dxa"/>
        <w:left w:w="108" w:type="dxa"/>
        <w:bottom w:w="0" w:type="dxa"/>
        <w:right w:w="108" w:type="dxa"/>
      </w:tblCellMa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 w:type="table" w:styleId="OrtaKlavuz3-Vurgu6">
    <w:name w:val="Medium Grid 3 Accent 6"/>
    <w:basedOn w:val="NormalTablo"/>
    <w:uiPriority w:val="69"/>
    <w:rsid w:val="00287FD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AklamaBavurusu">
    <w:name w:val="annotation reference"/>
    <w:basedOn w:val="VarsaylanParagrafYazTipi"/>
    <w:rsid w:val="00BD136A"/>
    <w:rPr>
      <w:sz w:val="16"/>
      <w:szCs w:val="16"/>
    </w:rPr>
  </w:style>
  <w:style w:type="paragraph" w:styleId="AklamaMetni">
    <w:name w:val="annotation text"/>
    <w:basedOn w:val="Normal"/>
    <w:link w:val="AklamaMetniChar"/>
    <w:rsid w:val="00BD136A"/>
    <w:rPr>
      <w:sz w:val="20"/>
      <w:szCs w:val="20"/>
    </w:rPr>
  </w:style>
  <w:style w:type="character" w:customStyle="1" w:styleId="AklamaMetniChar">
    <w:name w:val="Açıklama Metni Char"/>
    <w:basedOn w:val="VarsaylanParagrafYazTipi"/>
    <w:link w:val="AklamaMetni"/>
    <w:rsid w:val="00BD136A"/>
    <w:rPr>
      <w:lang w:eastAsia="ko-KR"/>
    </w:rPr>
  </w:style>
  <w:style w:type="paragraph" w:styleId="AklamaKonusu">
    <w:name w:val="annotation subject"/>
    <w:basedOn w:val="AklamaMetni"/>
    <w:next w:val="AklamaMetni"/>
    <w:link w:val="AklamaKonusuChar"/>
    <w:rsid w:val="00BD136A"/>
    <w:rPr>
      <w:b/>
      <w:bCs/>
    </w:rPr>
  </w:style>
  <w:style w:type="character" w:customStyle="1" w:styleId="AklamaKonusuChar">
    <w:name w:val="Açıklama Konusu Char"/>
    <w:basedOn w:val="AklamaMetniChar"/>
    <w:link w:val="AklamaKonusu"/>
    <w:rsid w:val="00BD136A"/>
    <w:rPr>
      <w:b/>
      <w:bCs/>
      <w:lang w:eastAsia="ko-KR"/>
    </w:rPr>
  </w:style>
  <w:style w:type="character" w:styleId="Kpr">
    <w:name w:val="Hyperlink"/>
    <w:basedOn w:val="VarsaylanParagrafYazTipi"/>
    <w:rsid w:val="00784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8301">
      <w:bodyDiv w:val="1"/>
      <w:marLeft w:val="0"/>
      <w:marRight w:val="0"/>
      <w:marTop w:val="0"/>
      <w:marBottom w:val="0"/>
      <w:divBdr>
        <w:top w:val="none" w:sz="0" w:space="0" w:color="auto"/>
        <w:left w:val="none" w:sz="0" w:space="0" w:color="auto"/>
        <w:bottom w:val="none" w:sz="0" w:space="0" w:color="auto"/>
        <w:right w:val="none" w:sz="0" w:space="0" w:color="auto"/>
      </w:divBdr>
      <w:divsChild>
        <w:div w:id="788471847">
          <w:marLeft w:val="547"/>
          <w:marRight w:val="0"/>
          <w:marTop w:val="0"/>
          <w:marBottom w:val="0"/>
          <w:divBdr>
            <w:top w:val="none" w:sz="0" w:space="0" w:color="auto"/>
            <w:left w:val="none" w:sz="0" w:space="0" w:color="auto"/>
            <w:bottom w:val="none" w:sz="0" w:space="0" w:color="auto"/>
            <w:right w:val="none" w:sz="0" w:space="0" w:color="auto"/>
          </w:divBdr>
        </w:div>
      </w:divsChild>
    </w:div>
    <w:div w:id="135685408">
      <w:bodyDiv w:val="1"/>
      <w:marLeft w:val="0"/>
      <w:marRight w:val="0"/>
      <w:marTop w:val="0"/>
      <w:marBottom w:val="0"/>
      <w:divBdr>
        <w:top w:val="none" w:sz="0" w:space="0" w:color="auto"/>
        <w:left w:val="none" w:sz="0" w:space="0" w:color="auto"/>
        <w:bottom w:val="none" w:sz="0" w:space="0" w:color="auto"/>
        <w:right w:val="none" w:sz="0" w:space="0" w:color="auto"/>
      </w:divBdr>
      <w:divsChild>
        <w:div w:id="2034183485">
          <w:marLeft w:val="547"/>
          <w:marRight w:val="0"/>
          <w:marTop w:val="0"/>
          <w:marBottom w:val="0"/>
          <w:divBdr>
            <w:top w:val="none" w:sz="0" w:space="0" w:color="auto"/>
            <w:left w:val="none" w:sz="0" w:space="0" w:color="auto"/>
            <w:bottom w:val="none" w:sz="0" w:space="0" w:color="auto"/>
            <w:right w:val="none" w:sz="0" w:space="0" w:color="auto"/>
          </w:divBdr>
        </w:div>
      </w:divsChild>
    </w:div>
    <w:div w:id="201480956">
      <w:bodyDiv w:val="1"/>
      <w:marLeft w:val="0"/>
      <w:marRight w:val="0"/>
      <w:marTop w:val="0"/>
      <w:marBottom w:val="0"/>
      <w:divBdr>
        <w:top w:val="none" w:sz="0" w:space="0" w:color="auto"/>
        <w:left w:val="none" w:sz="0" w:space="0" w:color="auto"/>
        <w:bottom w:val="none" w:sz="0" w:space="0" w:color="auto"/>
        <w:right w:val="none" w:sz="0" w:space="0" w:color="auto"/>
      </w:divBdr>
    </w:div>
    <w:div w:id="205993648">
      <w:bodyDiv w:val="1"/>
      <w:marLeft w:val="0"/>
      <w:marRight w:val="0"/>
      <w:marTop w:val="0"/>
      <w:marBottom w:val="0"/>
      <w:divBdr>
        <w:top w:val="none" w:sz="0" w:space="0" w:color="auto"/>
        <w:left w:val="none" w:sz="0" w:space="0" w:color="auto"/>
        <w:bottom w:val="none" w:sz="0" w:space="0" w:color="auto"/>
        <w:right w:val="none" w:sz="0" w:space="0" w:color="auto"/>
      </w:divBdr>
      <w:divsChild>
        <w:div w:id="1684479222">
          <w:marLeft w:val="547"/>
          <w:marRight w:val="0"/>
          <w:marTop w:val="0"/>
          <w:marBottom w:val="0"/>
          <w:divBdr>
            <w:top w:val="none" w:sz="0" w:space="0" w:color="auto"/>
            <w:left w:val="none" w:sz="0" w:space="0" w:color="auto"/>
            <w:bottom w:val="none" w:sz="0" w:space="0" w:color="auto"/>
            <w:right w:val="none" w:sz="0" w:space="0" w:color="auto"/>
          </w:divBdr>
        </w:div>
      </w:divsChild>
    </w:div>
    <w:div w:id="276722831">
      <w:bodyDiv w:val="1"/>
      <w:marLeft w:val="0"/>
      <w:marRight w:val="0"/>
      <w:marTop w:val="0"/>
      <w:marBottom w:val="0"/>
      <w:divBdr>
        <w:top w:val="none" w:sz="0" w:space="0" w:color="auto"/>
        <w:left w:val="none" w:sz="0" w:space="0" w:color="auto"/>
        <w:bottom w:val="none" w:sz="0" w:space="0" w:color="auto"/>
        <w:right w:val="none" w:sz="0" w:space="0" w:color="auto"/>
      </w:divBdr>
      <w:divsChild>
        <w:div w:id="730035809">
          <w:marLeft w:val="547"/>
          <w:marRight w:val="0"/>
          <w:marTop w:val="0"/>
          <w:marBottom w:val="0"/>
          <w:divBdr>
            <w:top w:val="none" w:sz="0" w:space="0" w:color="auto"/>
            <w:left w:val="none" w:sz="0" w:space="0" w:color="auto"/>
            <w:bottom w:val="none" w:sz="0" w:space="0" w:color="auto"/>
            <w:right w:val="none" w:sz="0" w:space="0" w:color="auto"/>
          </w:divBdr>
        </w:div>
      </w:divsChild>
    </w:div>
    <w:div w:id="364258634">
      <w:bodyDiv w:val="1"/>
      <w:marLeft w:val="0"/>
      <w:marRight w:val="0"/>
      <w:marTop w:val="0"/>
      <w:marBottom w:val="0"/>
      <w:divBdr>
        <w:top w:val="none" w:sz="0" w:space="0" w:color="auto"/>
        <w:left w:val="none" w:sz="0" w:space="0" w:color="auto"/>
        <w:bottom w:val="none" w:sz="0" w:space="0" w:color="auto"/>
        <w:right w:val="none" w:sz="0" w:space="0" w:color="auto"/>
      </w:divBdr>
      <w:divsChild>
        <w:div w:id="1632006923">
          <w:marLeft w:val="547"/>
          <w:marRight w:val="0"/>
          <w:marTop w:val="0"/>
          <w:marBottom w:val="0"/>
          <w:divBdr>
            <w:top w:val="none" w:sz="0" w:space="0" w:color="auto"/>
            <w:left w:val="none" w:sz="0" w:space="0" w:color="auto"/>
            <w:bottom w:val="none" w:sz="0" w:space="0" w:color="auto"/>
            <w:right w:val="none" w:sz="0" w:space="0" w:color="auto"/>
          </w:divBdr>
        </w:div>
      </w:divsChild>
    </w:div>
    <w:div w:id="604267377">
      <w:bodyDiv w:val="1"/>
      <w:marLeft w:val="0"/>
      <w:marRight w:val="0"/>
      <w:marTop w:val="0"/>
      <w:marBottom w:val="0"/>
      <w:divBdr>
        <w:top w:val="none" w:sz="0" w:space="0" w:color="auto"/>
        <w:left w:val="none" w:sz="0" w:space="0" w:color="auto"/>
        <w:bottom w:val="none" w:sz="0" w:space="0" w:color="auto"/>
        <w:right w:val="none" w:sz="0" w:space="0" w:color="auto"/>
      </w:divBdr>
      <w:divsChild>
        <w:div w:id="1558852686">
          <w:marLeft w:val="547"/>
          <w:marRight w:val="0"/>
          <w:marTop w:val="0"/>
          <w:marBottom w:val="0"/>
          <w:divBdr>
            <w:top w:val="none" w:sz="0" w:space="0" w:color="auto"/>
            <w:left w:val="none" w:sz="0" w:space="0" w:color="auto"/>
            <w:bottom w:val="none" w:sz="0" w:space="0" w:color="auto"/>
            <w:right w:val="none" w:sz="0" w:space="0" w:color="auto"/>
          </w:divBdr>
        </w:div>
      </w:divsChild>
    </w:div>
    <w:div w:id="761072255">
      <w:bodyDiv w:val="1"/>
      <w:marLeft w:val="0"/>
      <w:marRight w:val="0"/>
      <w:marTop w:val="0"/>
      <w:marBottom w:val="0"/>
      <w:divBdr>
        <w:top w:val="none" w:sz="0" w:space="0" w:color="auto"/>
        <w:left w:val="none" w:sz="0" w:space="0" w:color="auto"/>
        <w:bottom w:val="none" w:sz="0" w:space="0" w:color="auto"/>
        <w:right w:val="none" w:sz="0" w:space="0" w:color="auto"/>
      </w:divBdr>
      <w:divsChild>
        <w:div w:id="1581787734">
          <w:marLeft w:val="547"/>
          <w:marRight w:val="0"/>
          <w:marTop w:val="0"/>
          <w:marBottom w:val="0"/>
          <w:divBdr>
            <w:top w:val="none" w:sz="0" w:space="0" w:color="auto"/>
            <w:left w:val="none" w:sz="0" w:space="0" w:color="auto"/>
            <w:bottom w:val="none" w:sz="0" w:space="0" w:color="auto"/>
            <w:right w:val="none" w:sz="0" w:space="0" w:color="auto"/>
          </w:divBdr>
        </w:div>
      </w:divsChild>
    </w:div>
    <w:div w:id="946229879">
      <w:bodyDiv w:val="1"/>
      <w:marLeft w:val="0"/>
      <w:marRight w:val="0"/>
      <w:marTop w:val="0"/>
      <w:marBottom w:val="0"/>
      <w:divBdr>
        <w:top w:val="none" w:sz="0" w:space="0" w:color="auto"/>
        <w:left w:val="none" w:sz="0" w:space="0" w:color="auto"/>
        <w:bottom w:val="none" w:sz="0" w:space="0" w:color="auto"/>
        <w:right w:val="none" w:sz="0" w:space="0" w:color="auto"/>
      </w:divBdr>
      <w:divsChild>
        <w:div w:id="1236936972">
          <w:marLeft w:val="547"/>
          <w:marRight w:val="0"/>
          <w:marTop w:val="0"/>
          <w:marBottom w:val="0"/>
          <w:divBdr>
            <w:top w:val="none" w:sz="0" w:space="0" w:color="auto"/>
            <w:left w:val="none" w:sz="0" w:space="0" w:color="auto"/>
            <w:bottom w:val="none" w:sz="0" w:space="0" w:color="auto"/>
            <w:right w:val="none" w:sz="0" w:space="0" w:color="auto"/>
          </w:divBdr>
        </w:div>
      </w:divsChild>
    </w:div>
    <w:div w:id="1008798883">
      <w:bodyDiv w:val="1"/>
      <w:marLeft w:val="0"/>
      <w:marRight w:val="0"/>
      <w:marTop w:val="0"/>
      <w:marBottom w:val="0"/>
      <w:divBdr>
        <w:top w:val="none" w:sz="0" w:space="0" w:color="auto"/>
        <w:left w:val="none" w:sz="0" w:space="0" w:color="auto"/>
        <w:bottom w:val="none" w:sz="0" w:space="0" w:color="auto"/>
        <w:right w:val="none" w:sz="0" w:space="0" w:color="auto"/>
      </w:divBdr>
      <w:divsChild>
        <w:div w:id="1262492305">
          <w:marLeft w:val="547"/>
          <w:marRight w:val="0"/>
          <w:marTop w:val="0"/>
          <w:marBottom w:val="0"/>
          <w:divBdr>
            <w:top w:val="none" w:sz="0" w:space="0" w:color="auto"/>
            <w:left w:val="none" w:sz="0" w:space="0" w:color="auto"/>
            <w:bottom w:val="none" w:sz="0" w:space="0" w:color="auto"/>
            <w:right w:val="none" w:sz="0" w:space="0" w:color="auto"/>
          </w:divBdr>
        </w:div>
      </w:divsChild>
    </w:div>
    <w:div w:id="1110392750">
      <w:bodyDiv w:val="1"/>
      <w:marLeft w:val="0"/>
      <w:marRight w:val="0"/>
      <w:marTop w:val="0"/>
      <w:marBottom w:val="0"/>
      <w:divBdr>
        <w:top w:val="none" w:sz="0" w:space="0" w:color="auto"/>
        <w:left w:val="none" w:sz="0" w:space="0" w:color="auto"/>
        <w:bottom w:val="none" w:sz="0" w:space="0" w:color="auto"/>
        <w:right w:val="none" w:sz="0" w:space="0" w:color="auto"/>
      </w:divBdr>
    </w:div>
    <w:div w:id="1124353181">
      <w:bodyDiv w:val="1"/>
      <w:marLeft w:val="0"/>
      <w:marRight w:val="0"/>
      <w:marTop w:val="0"/>
      <w:marBottom w:val="0"/>
      <w:divBdr>
        <w:top w:val="none" w:sz="0" w:space="0" w:color="auto"/>
        <w:left w:val="none" w:sz="0" w:space="0" w:color="auto"/>
        <w:bottom w:val="none" w:sz="0" w:space="0" w:color="auto"/>
        <w:right w:val="none" w:sz="0" w:space="0" w:color="auto"/>
      </w:divBdr>
      <w:divsChild>
        <w:div w:id="1268319377">
          <w:marLeft w:val="547"/>
          <w:marRight w:val="0"/>
          <w:marTop w:val="0"/>
          <w:marBottom w:val="0"/>
          <w:divBdr>
            <w:top w:val="none" w:sz="0" w:space="0" w:color="auto"/>
            <w:left w:val="none" w:sz="0" w:space="0" w:color="auto"/>
            <w:bottom w:val="none" w:sz="0" w:space="0" w:color="auto"/>
            <w:right w:val="none" w:sz="0" w:space="0" w:color="auto"/>
          </w:divBdr>
        </w:div>
      </w:divsChild>
    </w:div>
    <w:div w:id="1147474813">
      <w:bodyDiv w:val="1"/>
      <w:marLeft w:val="0"/>
      <w:marRight w:val="0"/>
      <w:marTop w:val="0"/>
      <w:marBottom w:val="0"/>
      <w:divBdr>
        <w:top w:val="none" w:sz="0" w:space="0" w:color="auto"/>
        <w:left w:val="none" w:sz="0" w:space="0" w:color="auto"/>
        <w:bottom w:val="none" w:sz="0" w:space="0" w:color="auto"/>
        <w:right w:val="none" w:sz="0" w:space="0" w:color="auto"/>
      </w:divBdr>
      <w:divsChild>
        <w:div w:id="310981864">
          <w:marLeft w:val="547"/>
          <w:marRight w:val="0"/>
          <w:marTop w:val="0"/>
          <w:marBottom w:val="0"/>
          <w:divBdr>
            <w:top w:val="none" w:sz="0" w:space="0" w:color="auto"/>
            <w:left w:val="none" w:sz="0" w:space="0" w:color="auto"/>
            <w:bottom w:val="none" w:sz="0" w:space="0" w:color="auto"/>
            <w:right w:val="none" w:sz="0" w:space="0" w:color="auto"/>
          </w:divBdr>
        </w:div>
      </w:divsChild>
    </w:div>
    <w:div w:id="1344085294">
      <w:bodyDiv w:val="1"/>
      <w:marLeft w:val="0"/>
      <w:marRight w:val="0"/>
      <w:marTop w:val="0"/>
      <w:marBottom w:val="0"/>
      <w:divBdr>
        <w:top w:val="none" w:sz="0" w:space="0" w:color="auto"/>
        <w:left w:val="none" w:sz="0" w:space="0" w:color="auto"/>
        <w:bottom w:val="none" w:sz="0" w:space="0" w:color="auto"/>
        <w:right w:val="none" w:sz="0" w:space="0" w:color="auto"/>
      </w:divBdr>
    </w:div>
    <w:div w:id="1463041069">
      <w:bodyDiv w:val="1"/>
      <w:marLeft w:val="0"/>
      <w:marRight w:val="0"/>
      <w:marTop w:val="0"/>
      <w:marBottom w:val="0"/>
      <w:divBdr>
        <w:top w:val="none" w:sz="0" w:space="0" w:color="auto"/>
        <w:left w:val="none" w:sz="0" w:space="0" w:color="auto"/>
        <w:bottom w:val="none" w:sz="0" w:space="0" w:color="auto"/>
        <w:right w:val="none" w:sz="0" w:space="0" w:color="auto"/>
      </w:divBdr>
      <w:divsChild>
        <w:div w:id="236942116">
          <w:marLeft w:val="547"/>
          <w:marRight w:val="0"/>
          <w:marTop w:val="0"/>
          <w:marBottom w:val="0"/>
          <w:divBdr>
            <w:top w:val="none" w:sz="0" w:space="0" w:color="auto"/>
            <w:left w:val="none" w:sz="0" w:space="0" w:color="auto"/>
            <w:bottom w:val="none" w:sz="0" w:space="0" w:color="auto"/>
            <w:right w:val="none" w:sz="0" w:space="0" w:color="auto"/>
          </w:divBdr>
        </w:div>
      </w:divsChild>
    </w:div>
    <w:div w:id="1499878518">
      <w:bodyDiv w:val="1"/>
      <w:marLeft w:val="0"/>
      <w:marRight w:val="0"/>
      <w:marTop w:val="0"/>
      <w:marBottom w:val="0"/>
      <w:divBdr>
        <w:top w:val="none" w:sz="0" w:space="0" w:color="auto"/>
        <w:left w:val="none" w:sz="0" w:space="0" w:color="auto"/>
        <w:bottom w:val="none" w:sz="0" w:space="0" w:color="auto"/>
        <w:right w:val="none" w:sz="0" w:space="0" w:color="auto"/>
      </w:divBdr>
      <w:divsChild>
        <w:div w:id="1767454299">
          <w:marLeft w:val="547"/>
          <w:marRight w:val="0"/>
          <w:marTop w:val="0"/>
          <w:marBottom w:val="0"/>
          <w:divBdr>
            <w:top w:val="none" w:sz="0" w:space="0" w:color="auto"/>
            <w:left w:val="none" w:sz="0" w:space="0" w:color="auto"/>
            <w:bottom w:val="none" w:sz="0" w:space="0" w:color="auto"/>
            <w:right w:val="none" w:sz="0" w:space="0" w:color="auto"/>
          </w:divBdr>
        </w:div>
      </w:divsChild>
    </w:div>
    <w:div w:id="1512909482">
      <w:bodyDiv w:val="1"/>
      <w:marLeft w:val="0"/>
      <w:marRight w:val="0"/>
      <w:marTop w:val="0"/>
      <w:marBottom w:val="0"/>
      <w:divBdr>
        <w:top w:val="none" w:sz="0" w:space="0" w:color="auto"/>
        <w:left w:val="none" w:sz="0" w:space="0" w:color="auto"/>
        <w:bottom w:val="none" w:sz="0" w:space="0" w:color="auto"/>
        <w:right w:val="none" w:sz="0" w:space="0" w:color="auto"/>
      </w:divBdr>
      <w:divsChild>
        <w:div w:id="462847741">
          <w:marLeft w:val="547"/>
          <w:marRight w:val="0"/>
          <w:marTop w:val="0"/>
          <w:marBottom w:val="0"/>
          <w:divBdr>
            <w:top w:val="none" w:sz="0" w:space="0" w:color="auto"/>
            <w:left w:val="none" w:sz="0" w:space="0" w:color="auto"/>
            <w:bottom w:val="none" w:sz="0" w:space="0" w:color="auto"/>
            <w:right w:val="none" w:sz="0" w:space="0" w:color="auto"/>
          </w:divBdr>
        </w:div>
      </w:divsChild>
    </w:div>
    <w:div w:id="1675298609">
      <w:bodyDiv w:val="1"/>
      <w:marLeft w:val="0"/>
      <w:marRight w:val="0"/>
      <w:marTop w:val="0"/>
      <w:marBottom w:val="0"/>
      <w:divBdr>
        <w:top w:val="none" w:sz="0" w:space="0" w:color="auto"/>
        <w:left w:val="none" w:sz="0" w:space="0" w:color="auto"/>
        <w:bottom w:val="none" w:sz="0" w:space="0" w:color="auto"/>
        <w:right w:val="none" w:sz="0" w:space="0" w:color="auto"/>
      </w:divBdr>
      <w:divsChild>
        <w:div w:id="1099911019">
          <w:marLeft w:val="547"/>
          <w:marRight w:val="0"/>
          <w:marTop w:val="0"/>
          <w:marBottom w:val="0"/>
          <w:divBdr>
            <w:top w:val="none" w:sz="0" w:space="0" w:color="auto"/>
            <w:left w:val="none" w:sz="0" w:space="0" w:color="auto"/>
            <w:bottom w:val="none" w:sz="0" w:space="0" w:color="auto"/>
            <w:right w:val="none" w:sz="0" w:space="0" w:color="auto"/>
          </w:divBdr>
        </w:div>
      </w:divsChild>
    </w:div>
    <w:div w:id="1676609954">
      <w:bodyDiv w:val="1"/>
      <w:marLeft w:val="0"/>
      <w:marRight w:val="0"/>
      <w:marTop w:val="0"/>
      <w:marBottom w:val="0"/>
      <w:divBdr>
        <w:top w:val="none" w:sz="0" w:space="0" w:color="auto"/>
        <w:left w:val="none" w:sz="0" w:space="0" w:color="auto"/>
        <w:bottom w:val="none" w:sz="0" w:space="0" w:color="auto"/>
        <w:right w:val="none" w:sz="0" w:space="0" w:color="auto"/>
      </w:divBdr>
      <w:divsChild>
        <w:div w:id="1438788613">
          <w:marLeft w:val="547"/>
          <w:marRight w:val="0"/>
          <w:marTop w:val="0"/>
          <w:marBottom w:val="0"/>
          <w:divBdr>
            <w:top w:val="none" w:sz="0" w:space="0" w:color="auto"/>
            <w:left w:val="none" w:sz="0" w:space="0" w:color="auto"/>
            <w:bottom w:val="none" w:sz="0" w:space="0" w:color="auto"/>
            <w:right w:val="none" w:sz="0" w:space="0" w:color="auto"/>
          </w:divBdr>
        </w:div>
      </w:divsChild>
    </w:div>
    <w:div w:id="1802069780">
      <w:bodyDiv w:val="1"/>
      <w:marLeft w:val="0"/>
      <w:marRight w:val="0"/>
      <w:marTop w:val="0"/>
      <w:marBottom w:val="0"/>
      <w:divBdr>
        <w:top w:val="none" w:sz="0" w:space="0" w:color="auto"/>
        <w:left w:val="none" w:sz="0" w:space="0" w:color="auto"/>
        <w:bottom w:val="none" w:sz="0" w:space="0" w:color="auto"/>
        <w:right w:val="none" w:sz="0" w:space="0" w:color="auto"/>
      </w:divBdr>
      <w:divsChild>
        <w:div w:id="607469522">
          <w:marLeft w:val="547"/>
          <w:marRight w:val="0"/>
          <w:marTop w:val="0"/>
          <w:marBottom w:val="0"/>
          <w:divBdr>
            <w:top w:val="none" w:sz="0" w:space="0" w:color="auto"/>
            <w:left w:val="none" w:sz="0" w:space="0" w:color="auto"/>
            <w:bottom w:val="none" w:sz="0" w:space="0" w:color="auto"/>
            <w:right w:val="none" w:sz="0" w:space="0" w:color="auto"/>
          </w:divBdr>
        </w:div>
      </w:divsChild>
    </w:div>
    <w:div w:id="1857230217">
      <w:bodyDiv w:val="1"/>
      <w:marLeft w:val="0"/>
      <w:marRight w:val="0"/>
      <w:marTop w:val="0"/>
      <w:marBottom w:val="0"/>
      <w:divBdr>
        <w:top w:val="none" w:sz="0" w:space="0" w:color="auto"/>
        <w:left w:val="none" w:sz="0" w:space="0" w:color="auto"/>
        <w:bottom w:val="none" w:sz="0" w:space="0" w:color="auto"/>
        <w:right w:val="none" w:sz="0" w:space="0" w:color="auto"/>
      </w:divBdr>
      <w:divsChild>
        <w:div w:id="1820923465">
          <w:marLeft w:val="547"/>
          <w:marRight w:val="0"/>
          <w:marTop w:val="0"/>
          <w:marBottom w:val="0"/>
          <w:divBdr>
            <w:top w:val="none" w:sz="0" w:space="0" w:color="auto"/>
            <w:left w:val="none" w:sz="0" w:space="0" w:color="auto"/>
            <w:bottom w:val="none" w:sz="0" w:space="0" w:color="auto"/>
            <w:right w:val="none" w:sz="0" w:space="0" w:color="auto"/>
          </w:divBdr>
        </w:div>
      </w:divsChild>
    </w:div>
    <w:div w:id="1860896257">
      <w:bodyDiv w:val="1"/>
      <w:marLeft w:val="0"/>
      <w:marRight w:val="0"/>
      <w:marTop w:val="0"/>
      <w:marBottom w:val="0"/>
      <w:divBdr>
        <w:top w:val="none" w:sz="0" w:space="0" w:color="auto"/>
        <w:left w:val="none" w:sz="0" w:space="0" w:color="auto"/>
        <w:bottom w:val="none" w:sz="0" w:space="0" w:color="auto"/>
        <w:right w:val="none" w:sz="0" w:space="0" w:color="auto"/>
      </w:divBdr>
      <w:divsChild>
        <w:div w:id="2115393341">
          <w:marLeft w:val="547"/>
          <w:marRight w:val="0"/>
          <w:marTop w:val="0"/>
          <w:marBottom w:val="0"/>
          <w:divBdr>
            <w:top w:val="none" w:sz="0" w:space="0" w:color="auto"/>
            <w:left w:val="none" w:sz="0" w:space="0" w:color="auto"/>
            <w:bottom w:val="none" w:sz="0" w:space="0" w:color="auto"/>
            <w:right w:val="none" w:sz="0" w:space="0" w:color="auto"/>
          </w:divBdr>
        </w:div>
      </w:divsChild>
    </w:div>
    <w:div w:id="1879925069">
      <w:bodyDiv w:val="1"/>
      <w:marLeft w:val="0"/>
      <w:marRight w:val="0"/>
      <w:marTop w:val="0"/>
      <w:marBottom w:val="0"/>
      <w:divBdr>
        <w:top w:val="none" w:sz="0" w:space="0" w:color="auto"/>
        <w:left w:val="none" w:sz="0" w:space="0" w:color="auto"/>
        <w:bottom w:val="none" w:sz="0" w:space="0" w:color="auto"/>
        <w:right w:val="none" w:sz="0" w:space="0" w:color="auto"/>
      </w:divBdr>
      <w:divsChild>
        <w:div w:id="345178532">
          <w:marLeft w:val="547"/>
          <w:marRight w:val="0"/>
          <w:marTop w:val="0"/>
          <w:marBottom w:val="0"/>
          <w:divBdr>
            <w:top w:val="none" w:sz="0" w:space="0" w:color="auto"/>
            <w:left w:val="none" w:sz="0" w:space="0" w:color="auto"/>
            <w:bottom w:val="none" w:sz="0" w:space="0" w:color="auto"/>
            <w:right w:val="none" w:sz="0" w:space="0" w:color="auto"/>
          </w:divBdr>
        </w:div>
      </w:divsChild>
    </w:div>
    <w:div w:id="2024355105">
      <w:bodyDiv w:val="1"/>
      <w:marLeft w:val="0"/>
      <w:marRight w:val="0"/>
      <w:marTop w:val="0"/>
      <w:marBottom w:val="0"/>
      <w:divBdr>
        <w:top w:val="none" w:sz="0" w:space="0" w:color="auto"/>
        <w:left w:val="none" w:sz="0" w:space="0" w:color="auto"/>
        <w:bottom w:val="none" w:sz="0" w:space="0" w:color="auto"/>
        <w:right w:val="none" w:sz="0" w:space="0" w:color="auto"/>
      </w:divBdr>
      <w:divsChild>
        <w:div w:id="746466066">
          <w:marLeft w:val="547"/>
          <w:marRight w:val="0"/>
          <w:marTop w:val="0"/>
          <w:marBottom w:val="0"/>
          <w:divBdr>
            <w:top w:val="none" w:sz="0" w:space="0" w:color="auto"/>
            <w:left w:val="none" w:sz="0" w:space="0" w:color="auto"/>
            <w:bottom w:val="none" w:sz="0" w:space="0" w:color="auto"/>
            <w:right w:val="none" w:sz="0" w:space="0" w:color="auto"/>
          </w:divBdr>
        </w:div>
      </w:divsChild>
    </w:div>
    <w:div w:id="2037146703">
      <w:bodyDiv w:val="1"/>
      <w:marLeft w:val="0"/>
      <w:marRight w:val="0"/>
      <w:marTop w:val="0"/>
      <w:marBottom w:val="0"/>
      <w:divBdr>
        <w:top w:val="none" w:sz="0" w:space="0" w:color="auto"/>
        <w:left w:val="none" w:sz="0" w:space="0" w:color="auto"/>
        <w:bottom w:val="none" w:sz="0" w:space="0" w:color="auto"/>
        <w:right w:val="none" w:sz="0" w:space="0" w:color="auto"/>
      </w:divBdr>
      <w:divsChild>
        <w:div w:id="951865289">
          <w:marLeft w:val="547"/>
          <w:marRight w:val="0"/>
          <w:marTop w:val="0"/>
          <w:marBottom w:val="0"/>
          <w:divBdr>
            <w:top w:val="none" w:sz="0" w:space="0" w:color="auto"/>
            <w:left w:val="none" w:sz="0" w:space="0" w:color="auto"/>
            <w:bottom w:val="none" w:sz="0" w:space="0" w:color="auto"/>
            <w:right w:val="none" w:sz="0" w:space="0" w:color="auto"/>
          </w:divBdr>
        </w:div>
      </w:divsChild>
    </w:div>
    <w:div w:id="2111974445">
      <w:bodyDiv w:val="1"/>
      <w:marLeft w:val="0"/>
      <w:marRight w:val="0"/>
      <w:marTop w:val="0"/>
      <w:marBottom w:val="0"/>
      <w:divBdr>
        <w:top w:val="none" w:sz="0" w:space="0" w:color="auto"/>
        <w:left w:val="none" w:sz="0" w:space="0" w:color="auto"/>
        <w:bottom w:val="none" w:sz="0" w:space="0" w:color="auto"/>
        <w:right w:val="none" w:sz="0" w:space="0" w:color="auto"/>
      </w:divBdr>
      <w:divsChild>
        <w:div w:id="1057896598">
          <w:marLeft w:val="547"/>
          <w:marRight w:val="0"/>
          <w:marTop w:val="0"/>
          <w:marBottom w:val="0"/>
          <w:divBdr>
            <w:top w:val="none" w:sz="0" w:space="0" w:color="auto"/>
            <w:left w:val="none" w:sz="0" w:space="0" w:color="auto"/>
            <w:bottom w:val="none" w:sz="0" w:space="0" w:color="auto"/>
            <w:right w:val="none" w:sz="0" w:space="0" w:color="auto"/>
          </w:divBdr>
        </w:div>
      </w:divsChild>
    </w:div>
    <w:div w:id="21352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9752-91CA-4534-8DA1-42263F21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BERKAY �Z�NL�</dc:creator>
  <cp:lastModifiedBy>Pc</cp:lastModifiedBy>
  <cp:revision>9</cp:revision>
  <cp:lastPrinted>2021-10-06T13:45:00Z</cp:lastPrinted>
  <dcterms:created xsi:type="dcterms:W3CDTF">2024-10-08T10:09:00Z</dcterms:created>
  <dcterms:modified xsi:type="dcterms:W3CDTF">2024-10-09T09:01:00Z</dcterms:modified>
</cp:coreProperties>
</file>